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851" w:tblpY="-730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41"/>
        <w:gridCol w:w="1324"/>
        <w:gridCol w:w="2886"/>
        <w:gridCol w:w="4075"/>
      </w:tblGrid>
      <w:tr w:rsidR="00F02F62" w:rsidTr="00F02F62">
        <w:trPr>
          <w:trHeight w:val="705"/>
        </w:trPr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2F62" w:rsidRDefault="00F02F62" w:rsidP="00BA2325">
            <w:pPr>
              <w:spacing w:after="0" w:line="240" w:lineRule="auto"/>
              <w:ind w:left="-67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790575"/>
                  <wp:effectExtent l="0" t="0" r="0" b="9525"/>
                  <wp:docPr id="5" name="Image 5" descr="logo lgf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logo lgfes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F62" w:rsidRDefault="00F02F62" w:rsidP="00BA2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F62" w:rsidRDefault="00F02F62" w:rsidP="00BA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F62" w:rsidRDefault="00F02F62" w:rsidP="00BA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2F62" w:rsidRDefault="00F02F62" w:rsidP="00BA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838200"/>
                  <wp:effectExtent l="0" t="0" r="9525" b="0"/>
                  <wp:docPr id="4" name="Image 4" descr="logo agd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logo agd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2F62" w:rsidRDefault="00F02F62" w:rsidP="00BA2325">
            <w:pPr>
              <w:spacing w:after="0" w:line="240" w:lineRule="auto"/>
              <w:ind w:right="-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8275" cy="790575"/>
                  <wp:effectExtent l="0" t="0" r="9525" b="9525"/>
                  <wp:docPr id="3" name="Image 3" descr="logo lghass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lghassa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701" w:rsidRDefault="007F7B27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Période du </w:t>
      </w:r>
      <w:r w:rsidR="00D3488F">
        <w:rPr>
          <w:b/>
          <w:bCs/>
          <w:sz w:val="36"/>
          <w:szCs w:val="36"/>
          <w:u w:val="single"/>
        </w:rPr>
        <w:t>0</w:t>
      </w:r>
      <w:r w:rsidR="00DC24C8">
        <w:rPr>
          <w:b/>
          <w:bCs/>
          <w:sz w:val="36"/>
          <w:szCs w:val="36"/>
          <w:u w:val="single"/>
        </w:rPr>
        <w:t>6Janvier</w:t>
      </w:r>
      <w:r>
        <w:rPr>
          <w:b/>
          <w:bCs/>
          <w:sz w:val="36"/>
          <w:szCs w:val="36"/>
          <w:u w:val="single"/>
        </w:rPr>
        <w:t xml:space="preserve"> 20</w:t>
      </w:r>
      <w:r w:rsidR="00DC24C8">
        <w:rPr>
          <w:b/>
          <w:bCs/>
          <w:sz w:val="36"/>
          <w:szCs w:val="36"/>
          <w:u w:val="single"/>
        </w:rPr>
        <w:t>20</w:t>
      </w:r>
      <w:r>
        <w:rPr>
          <w:b/>
          <w:bCs/>
          <w:sz w:val="36"/>
          <w:szCs w:val="36"/>
          <w:u w:val="single"/>
        </w:rPr>
        <w:t xml:space="preserve"> au </w:t>
      </w:r>
      <w:r w:rsidR="00D3488F">
        <w:rPr>
          <w:b/>
          <w:bCs/>
          <w:sz w:val="36"/>
          <w:szCs w:val="36"/>
          <w:u w:val="single"/>
        </w:rPr>
        <w:t>1</w:t>
      </w:r>
      <w:r w:rsidR="00DC24C8">
        <w:rPr>
          <w:b/>
          <w:bCs/>
          <w:sz w:val="36"/>
          <w:szCs w:val="36"/>
          <w:u w:val="single"/>
        </w:rPr>
        <w:t>0Janvier2020</w:t>
      </w:r>
    </w:p>
    <w:p w:rsidR="008B48BC" w:rsidRDefault="00D15B95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Intitulés des leçons concernées par</w:t>
      </w:r>
      <w:r w:rsidR="00DC24C8">
        <w:rPr>
          <w:b/>
          <w:bCs/>
          <w:sz w:val="36"/>
          <w:szCs w:val="36"/>
          <w:u w:val="single"/>
        </w:rPr>
        <w:t>EN1</w:t>
      </w:r>
    </w:p>
    <w:p w:rsidR="005E75C8" w:rsidRPr="008B48BC" w:rsidRDefault="008B48BC" w:rsidP="008B48BC">
      <w:pPr>
        <w:jc w:val="center"/>
        <w:rPr>
          <w:b/>
          <w:bCs/>
          <w:sz w:val="36"/>
          <w:szCs w:val="36"/>
          <w:u w:val="single"/>
        </w:rPr>
      </w:pPr>
      <w:r w:rsidRPr="008B48BC">
        <w:rPr>
          <w:b/>
          <w:bCs/>
          <w:sz w:val="36"/>
          <w:szCs w:val="36"/>
          <w:u w:val="single"/>
        </w:rPr>
        <w:t>Niveau : 1BAC MATHS</w:t>
      </w:r>
    </w:p>
    <w:tbl>
      <w:tblPr>
        <w:tblStyle w:val="Grilledutableau"/>
        <w:tblpPr w:leftFromText="141" w:rightFromText="141" w:vertAnchor="page" w:horzAnchor="margin" w:tblpX="-1139" w:tblpY="3631"/>
        <w:tblW w:w="11052" w:type="dxa"/>
        <w:tblLook w:val="04A0"/>
      </w:tblPr>
      <w:tblGrid>
        <w:gridCol w:w="2263"/>
        <w:gridCol w:w="709"/>
        <w:gridCol w:w="8080"/>
      </w:tblGrid>
      <w:tr w:rsidR="005917DB" w:rsidRPr="00D44251" w:rsidTr="005917DB">
        <w:trPr>
          <w:trHeight w:val="137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:rsidR="005917DB" w:rsidRPr="00D44251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Disciplines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:rsidR="005917DB" w:rsidRPr="00DC24C8" w:rsidRDefault="005917DB" w:rsidP="00F02F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Leçons</w:t>
            </w:r>
          </w:p>
        </w:tc>
      </w:tr>
      <w:tr w:rsidR="005917DB" w:rsidRPr="00D44251" w:rsidTr="005917DB">
        <w:trPr>
          <w:trHeight w:val="1427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:rsidR="005917DB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Pr="00D44251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H.G</w:t>
            </w:r>
          </w:p>
          <w:p w:rsidR="005917DB" w:rsidRPr="00D44251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</w:tcPr>
          <w:p w:rsidR="005917DB" w:rsidRPr="003A74E4" w:rsidRDefault="005917DB" w:rsidP="00F02F62">
            <w:pPr>
              <w:ind w:left="1056"/>
              <w:jc w:val="right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thick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thick"/>
                <w:rtl/>
              </w:rPr>
              <w:t>التاريخ :</w:t>
            </w:r>
          </w:p>
          <w:p w:rsidR="005917DB" w:rsidRPr="003A74E4" w:rsidRDefault="005917DB" w:rsidP="00F02F62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1-ال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تحويلات الاقتصادية و المالية و الاجتماعية و الفكرية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.</w:t>
            </w:r>
          </w:p>
          <w:p w:rsidR="005917DB" w:rsidRPr="003A74E4" w:rsidRDefault="005917DB" w:rsidP="00F02F62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2- التنافس ال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ا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مبريالي و اندلاع الحرب العالمية الأولى.</w:t>
            </w:r>
          </w:p>
          <w:p w:rsidR="005917DB" w:rsidRDefault="005917DB" w:rsidP="00F02F62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3- اليقظة الفكرية في المشرق العربي.</w:t>
            </w:r>
          </w:p>
          <w:p w:rsidR="005917DB" w:rsidRDefault="005917DB" w:rsidP="00F02F62">
            <w:pPr>
              <w:ind w:left="1056"/>
              <w:jc w:val="right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thick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thick"/>
                <w:rtl/>
              </w:rPr>
              <w:t>الجغرافيا :</w:t>
            </w:r>
          </w:p>
          <w:p w:rsidR="005917DB" w:rsidRPr="00F048A5" w:rsidRDefault="005917DB" w:rsidP="00F02F62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F048A5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1- مفه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وم التنمية ،تعدد المقاربات</w:t>
            </w:r>
          </w:p>
          <w:p w:rsidR="005917DB" w:rsidRPr="003A74E4" w:rsidRDefault="005917DB" w:rsidP="00F02F62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- المجال المغربي: الموارد الطبيعية و البشرية.</w:t>
            </w:r>
          </w:p>
          <w:p w:rsidR="005917DB" w:rsidRDefault="005917DB" w:rsidP="00F02F62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3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- الاختيارات الكبرى لسياسة إعداد التراب الوطني.</w:t>
            </w:r>
          </w:p>
          <w:p w:rsidR="005917DB" w:rsidRPr="00D44251" w:rsidRDefault="005917DB" w:rsidP="00A64D09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</w:p>
        </w:tc>
      </w:tr>
      <w:tr w:rsidR="005917DB" w:rsidRPr="00D44251" w:rsidTr="005917DB">
        <w:trPr>
          <w:trHeight w:val="1201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:rsidR="005917DB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Pr="00D44251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ARABE</w:t>
            </w:r>
          </w:p>
        </w:tc>
        <w:tc>
          <w:tcPr>
            <w:tcW w:w="8080" w:type="dxa"/>
          </w:tcPr>
          <w:p w:rsidR="005917DB" w:rsidRPr="0085463F" w:rsidRDefault="005917DB" w:rsidP="00F02F62">
            <w:pPr>
              <w:bidi/>
              <w:ind w:left="-11" w:firstLine="284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>درس النصوص :</w:t>
            </w:r>
          </w:p>
          <w:p w:rsidR="005917DB" w:rsidRPr="0085463F" w:rsidRDefault="005917DB" w:rsidP="00F02F62">
            <w:pPr>
              <w:bidi/>
              <w:ind w:left="-11" w:firstLine="85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 xml:space="preserve">- 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من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الخطاب الإشهاري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إلى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الإنسان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و مشاكل الهجرة</w:t>
            </w:r>
          </w:p>
          <w:p w:rsidR="005917DB" w:rsidRPr="0085463F" w:rsidRDefault="005917DB" w:rsidP="00F02F62">
            <w:pPr>
              <w:bidi/>
              <w:ind w:left="-11" w:firstLine="284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  <w:rtl/>
              </w:rPr>
            </w:pPr>
            <w:r w:rsidRPr="0085463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rtl/>
              </w:rPr>
              <w:t>الدرس</w:t>
            </w: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 اللغ</w:t>
            </w:r>
            <w:r w:rsidRPr="0085463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rtl/>
              </w:rPr>
              <w:t>وي</w:t>
            </w: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 :</w:t>
            </w:r>
          </w:p>
          <w:p w:rsidR="005917DB" w:rsidRPr="0085463F" w:rsidRDefault="005917DB" w:rsidP="00F02F62">
            <w:pPr>
              <w:bidi/>
              <w:ind w:left="-11" w:firstLine="85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 xml:space="preserve">- 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من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التمييز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إلى التمني</w:t>
            </w:r>
          </w:p>
          <w:p w:rsidR="005917DB" w:rsidRPr="0085463F" w:rsidRDefault="005917DB" w:rsidP="00F02F62">
            <w:pPr>
              <w:bidi/>
              <w:ind w:left="-11" w:firstLine="284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  <w:rtl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>التعبير و الانشاء :</w:t>
            </w:r>
          </w:p>
          <w:p w:rsidR="005917DB" w:rsidRPr="0085463F" w:rsidRDefault="005917DB" w:rsidP="00F02F62">
            <w:pPr>
              <w:bidi/>
              <w:ind w:left="-11" w:firstLine="85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 xml:space="preserve">- 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من مهارة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تحليل صورة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إلى مهارة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توسيع فكرة</w:t>
            </w:r>
          </w:p>
          <w:p w:rsidR="005917DB" w:rsidRPr="000677AE" w:rsidRDefault="005917DB" w:rsidP="00F02F62">
            <w:pPr>
              <w:bidi/>
              <w:ind w:left="-11" w:firstLine="851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</w:p>
        </w:tc>
      </w:tr>
      <w:tr w:rsidR="005917DB" w:rsidRPr="00D44251" w:rsidTr="005917DB">
        <w:trPr>
          <w:trHeight w:val="791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:rsidR="005917DB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Pr="00D44251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EI</w:t>
            </w:r>
          </w:p>
        </w:tc>
        <w:tc>
          <w:tcPr>
            <w:tcW w:w="8080" w:type="dxa"/>
          </w:tcPr>
          <w:p w:rsidR="005917DB" w:rsidRDefault="005917DB" w:rsidP="00F02F62">
            <w:pPr>
              <w:bidi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rtl/>
                <w:lang w:bidi="ar-MA"/>
              </w:rPr>
              <w:t xml:space="preserve">القرآن الكريم : سورة يوسف  للآية </w:t>
            </w:r>
            <w:r>
              <w:rPr>
                <w:sz w:val="28"/>
                <w:szCs w:val="28"/>
                <w:lang w:bidi="ar-MA"/>
              </w:rPr>
              <w:t>42</w:t>
            </w:r>
          </w:p>
          <w:p w:rsidR="005917DB" w:rsidRPr="00A75660" w:rsidRDefault="005917DB" w:rsidP="00F02F6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>
              <w:rPr>
                <w:sz w:val="28"/>
                <w:szCs w:val="28"/>
                <w:rtl/>
                <w:lang w:bidi="ar-MA"/>
              </w:rPr>
              <w:t>-الدروس من أول السنة إلى درس : العفو و التسامح</w:t>
            </w:r>
          </w:p>
        </w:tc>
      </w:tr>
      <w:tr w:rsidR="005917DB" w:rsidRPr="00D44251" w:rsidTr="005917DB">
        <w:trPr>
          <w:trHeight w:val="611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:rsidR="005917DB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Pr="00D44251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MATHS</w:t>
            </w:r>
          </w:p>
        </w:tc>
        <w:tc>
          <w:tcPr>
            <w:tcW w:w="8080" w:type="dxa"/>
          </w:tcPr>
          <w:p w:rsidR="005917DB" w:rsidRDefault="005917DB" w:rsidP="00F02F62">
            <w:pPr>
              <w:pStyle w:val="Paragraphedeliste"/>
              <w:ind w:left="212" w:hanging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Logique / Ensembles / Applications</w:t>
            </w:r>
          </w:p>
          <w:p w:rsidR="005917DB" w:rsidRDefault="005917DB" w:rsidP="00F02F62">
            <w:pPr>
              <w:pStyle w:val="Paragraphedeliste"/>
              <w:ind w:left="212" w:hanging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Fonctions numériques</w:t>
            </w:r>
          </w:p>
          <w:p w:rsidR="005917DB" w:rsidRPr="00791737" w:rsidRDefault="005917DB" w:rsidP="00F02F62">
            <w:pPr>
              <w:pStyle w:val="Paragraphedeliste"/>
              <w:ind w:left="212" w:hanging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Suites numériques</w:t>
            </w:r>
          </w:p>
        </w:tc>
      </w:tr>
      <w:tr w:rsidR="005917DB" w:rsidRPr="00D44251" w:rsidTr="005917DB">
        <w:trPr>
          <w:trHeight w:val="526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:rsidR="005917DB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Pr="00D44251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PC</w:t>
            </w:r>
          </w:p>
        </w:tc>
        <w:tc>
          <w:tcPr>
            <w:tcW w:w="8080" w:type="dxa"/>
          </w:tcPr>
          <w:p w:rsidR="005917DB" w:rsidRPr="00A93D25" w:rsidRDefault="005917DB" w:rsidP="00F02F62">
            <w:pPr>
              <w:pStyle w:val="Paragraphedeliste"/>
              <w:ind w:left="70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A93D25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Physique :</w:t>
            </w:r>
          </w:p>
          <w:p w:rsidR="005917DB" w:rsidRDefault="005917DB" w:rsidP="00F02F62">
            <w:pPr>
              <w:pStyle w:val="Paragraphedeliste"/>
              <w:ind w:left="7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Energie cinétique</w:t>
            </w:r>
          </w:p>
          <w:p w:rsidR="005917DB" w:rsidRPr="00791737" w:rsidRDefault="005917DB" w:rsidP="00F02F62">
            <w:pPr>
              <w:pStyle w:val="Paragraphedeliste"/>
              <w:ind w:left="7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Energie mécanique</w:t>
            </w:r>
          </w:p>
          <w:p w:rsidR="005917DB" w:rsidRDefault="005917DB" w:rsidP="00F02F62">
            <w:pPr>
              <w:pStyle w:val="Paragraphedeliste"/>
              <w:ind w:left="70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Chimi</w:t>
            </w:r>
            <w:r w:rsidRPr="00A93D25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e :</w:t>
            </w:r>
          </w:p>
          <w:p w:rsidR="005917DB" w:rsidRDefault="005917DB" w:rsidP="00F02F62">
            <w:pPr>
              <w:pStyle w:val="Paragraphedeliste"/>
              <w:ind w:left="7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-Conductivité</w:t>
            </w:r>
          </w:p>
          <w:p w:rsidR="005917DB" w:rsidRPr="00A93D25" w:rsidRDefault="005917DB" w:rsidP="00F02F62">
            <w:pPr>
              <w:pStyle w:val="Paragraphedeliste"/>
              <w:ind w:left="7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-Acide Base (début)</w:t>
            </w:r>
          </w:p>
        </w:tc>
      </w:tr>
      <w:tr w:rsidR="005917DB" w:rsidRPr="00D44251" w:rsidTr="005917DB">
        <w:trPr>
          <w:trHeight w:val="1239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:rsidR="005917DB" w:rsidRPr="00D44251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SVT</w:t>
            </w:r>
          </w:p>
        </w:tc>
        <w:tc>
          <w:tcPr>
            <w:tcW w:w="8080" w:type="dxa"/>
          </w:tcPr>
          <w:p w:rsidR="005917DB" w:rsidRDefault="005917DB" w:rsidP="00F02F62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-L’information génétique :</w:t>
            </w:r>
          </w:p>
          <w:p w:rsidR="005917DB" w:rsidRDefault="005917DB" w:rsidP="00F02F62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*ADN / Mitose / Caryotype : n et 2n</w:t>
            </w:r>
          </w:p>
          <w:p w:rsidR="005917DB" w:rsidRPr="00D44251" w:rsidRDefault="005917DB" w:rsidP="00F02F62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* L’expression de l’information génétique :La transcription</w:t>
            </w:r>
          </w:p>
        </w:tc>
      </w:tr>
      <w:tr w:rsidR="005917DB" w:rsidRPr="00A26418" w:rsidTr="00111AEF">
        <w:trPr>
          <w:trHeight w:val="70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:rsidR="005917DB" w:rsidRPr="00D44251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PHILO</w:t>
            </w:r>
          </w:p>
        </w:tc>
        <w:tc>
          <w:tcPr>
            <w:tcW w:w="8080" w:type="dxa"/>
          </w:tcPr>
          <w:p w:rsidR="00420FB4" w:rsidRPr="00111AEF" w:rsidRDefault="00111AEF" w:rsidP="00111AEF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>ا</w:t>
            </w:r>
            <w:r w:rsidRPr="00420FB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US" w:bidi="ar-MA"/>
              </w:rPr>
              <w:t>لمجزوءة: الإنسان</w:t>
            </w:r>
            <w:bookmarkStart w:id="0" w:name="_GoBack"/>
            <w:bookmarkEnd w:id="0"/>
          </w:p>
          <w:p w:rsidR="005917DB" w:rsidRPr="00420FB4" w:rsidRDefault="005917DB" w:rsidP="00F02F62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US" w:bidi="ar-MA"/>
              </w:rPr>
            </w:pPr>
            <w:r w:rsidRPr="00420FB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US" w:bidi="ar-MA"/>
              </w:rPr>
              <w:t>*مفهوم الوعي و اللاوعي: ثلاثة محاور</w:t>
            </w:r>
          </w:p>
          <w:p w:rsidR="005917DB" w:rsidRPr="00420FB4" w:rsidRDefault="005917DB" w:rsidP="00F02F62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 w:bidi="ar-MA"/>
              </w:rPr>
            </w:pPr>
            <w:r w:rsidRPr="00420FB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US" w:bidi="ar-MA"/>
              </w:rPr>
              <w:t>*مفهوم الرغبة:المحور الأول و الثاني (الرغبة و الحاجة / الرغبة و الإرادة)</w:t>
            </w:r>
          </w:p>
          <w:p w:rsidR="00420FB4" w:rsidRDefault="00420FB4" w:rsidP="00F02F62">
            <w:pPr>
              <w:jc w:val="right"/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</w:p>
          <w:p w:rsidR="00420FB4" w:rsidRDefault="00420FB4" w:rsidP="00F02F62">
            <w:pPr>
              <w:jc w:val="right"/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</w:p>
          <w:p w:rsidR="00420FB4" w:rsidRDefault="00420FB4" w:rsidP="00F02F62">
            <w:pPr>
              <w:jc w:val="right"/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</w:p>
          <w:p w:rsidR="00420FB4" w:rsidRDefault="00420FB4" w:rsidP="00F02F62">
            <w:pPr>
              <w:jc w:val="right"/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</w:p>
          <w:p w:rsidR="005917DB" w:rsidRPr="00A26418" w:rsidRDefault="005917DB" w:rsidP="00F02F62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</w:p>
        </w:tc>
      </w:tr>
      <w:tr w:rsidR="00420FB4" w:rsidRPr="005D7224" w:rsidTr="00B044B1">
        <w:trPr>
          <w:trHeight w:val="3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20FB4" w:rsidRPr="00D44251" w:rsidRDefault="00420FB4" w:rsidP="00B044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ANG</w:t>
            </w:r>
          </w:p>
        </w:tc>
        <w:tc>
          <w:tcPr>
            <w:tcW w:w="8789" w:type="dxa"/>
            <w:gridSpan w:val="2"/>
          </w:tcPr>
          <w:p w:rsidR="00420FB4" w:rsidRPr="00C07FD8" w:rsidRDefault="00420FB4" w:rsidP="00B044B1">
            <w:p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 w:rsidRPr="00C07FD8"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-Unit I -&gt;Unit V</w:t>
            </w:r>
          </w:p>
          <w:p w:rsidR="00420FB4" w:rsidRPr="00C07FD8" w:rsidRDefault="00420FB4" w:rsidP="00B044B1">
            <w:p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 w:rsidRPr="00C07FD8"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lastRenderedPageBreak/>
              <w:t>Grammar: Past simple/Present perfect/past cont/too</w:t>
            </w:r>
            <w: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/enough/</w:t>
            </w:r>
            <w:r w:rsidRPr="00C07FD8"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Modal verbs/Prepositions.</w:t>
            </w:r>
          </w:p>
          <w:p w:rsidR="00420FB4" w:rsidRDefault="00420FB4" w:rsidP="00B044B1">
            <w:p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Functions: Expressing opinion/Agreeing /Disagreeing/Askers for &amp; giving advice/complaining</w:t>
            </w:r>
          </w:p>
          <w:p w:rsidR="00420FB4" w:rsidRPr="00C07FD8" w:rsidRDefault="00420FB4" w:rsidP="00B044B1">
            <w:p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</w:p>
        </w:tc>
      </w:tr>
      <w:tr w:rsidR="00420FB4" w:rsidRPr="00086C41" w:rsidTr="00B044B1">
        <w:trPr>
          <w:trHeight w:val="3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20FB4" w:rsidRDefault="00420FB4" w:rsidP="00B044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FR</w:t>
            </w:r>
          </w:p>
        </w:tc>
        <w:tc>
          <w:tcPr>
            <w:tcW w:w="8789" w:type="dxa"/>
            <w:gridSpan w:val="2"/>
          </w:tcPr>
          <w:p w:rsidR="00420FB4" w:rsidRDefault="00420FB4" w:rsidP="00B044B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Activités de lecture : Passage tiré de Boite à Merveilles</w:t>
            </w:r>
          </w:p>
          <w:p w:rsidR="00420FB4" w:rsidRDefault="00420FB4" w:rsidP="00B044B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Activités de productions écrites : sujet en relation avec des thèmes vus en lecture</w:t>
            </w:r>
          </w:p>
          <w:p w:rsidR="00420FB4" w:rsidRPr="00086C41" w:rsidRDefault="00420FB4" w:rsidP="00B044B1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Activités de langue : Les niveaux de langue/les registres de langue/La nominalisation/les styles direct, indirect et indirect libre/les figures de style/De la phrase simple à la subordonnée circonstancielle/l’énonciation.</w:t>
            </w:r>
          </w:p>
        </w:tc>
      </w:tr>
    </w:tbl>
    <w:p w:rsidR="004367F6" w:rsidRPr="004367F6" w:rsidRDefault="004367F6" w:rsidP="00420FB4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sectPr w:rsidR="004367F6" w:rsidRPr="004367F6" w:rsidSect="000D365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1B0" w:rsidRDefault="003541B0" w:rsidP="009D640E">
      <w:pPr>
        <w:spacing w:after="0" w:line="240" w:lineRule="auto"/>
      </w:pPr>
      <w:r>
        <w:separator/>
      </w:r>
    </w:p>
  </w:endnote>
  <w:endnote w:type="continuationSeparator" w:id="1">
    <w:p w:rsidR="003541B0" w:rsidRDefault="003541B0" w:rsidP="009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1B0" w:rsidRDefault="003541B0" w:rsidP="009D640E">
      <w:pPr>
        <w:spacing w:after="0" w:line="240" w:lineRule="auto"/>
      </w:pPr>
      <w:r>
        <w:separator/>
      </w:r>
    </w:p>
  </w:footnote>
  <w:footnote w:type="continuationSeparator" w:id="1">
    <w:p w:rsidR="003541B0" w:rsidRDefault="003541B0" w:rsidP="009D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C23C4"/>
    <w:multiLevelType w:val="hybridMultilevel"/>
    <w:tmpl w:val="1384FD2A"/>
    <w:lvl w:ilvl="0" w:tplc="936E8D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60C95"/>
    <w:multiLevelType w:val="hybridMultilevel"/>
    <w:tmpl w:val="C324F238"/>
    <w:lvl w:ilvl="0" w:tplc="8DB878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640E"/>
    <w:rsid w:val="00010FBD"/>
    <w:rsid w:val="00011090"/>
    <w:rsid w:val="00026201"/>
    <w:rsid w:val="00030809"/>
    <w:rsid w:val="00061C2E"/>
    <w:rsid w:val="000677AE"/>
    <w:rsid w:val="00087B0D"/>
    <w:rsid w:val="000D3659"/>
    <w:rsid w:val="00111AEF"/>
    <w:rsid w:val="00162FC1"/>
    <w:rsid w:val="001A75C1"/>
    <w:rsid w:val="001B0589"/>
    <w:rsid w:val="001B1A5F"/>
    <w:rsid w:val="001C55BA"/>
    <w:rsid w:val="001D7169"/>
    <w:rsid w:val="00201BA8"/>
    <w:rsid w:val="00204DEC"/>
    <w:rsid w:val="00222DBF"/>
    <w:rsid w:val="00247529"/>
    <w:rsid w:val="00253B57"/>
    <w:rsid w:val="00256EC2"/>
    <w:rsid w:val="00292A88"/>
    <w:rsid w:val="002A6217"/>
    <w:rsid w:val="002C051F"/>
    <w:rsid w:val="002C2A6D"/>
    <w:rsid w:val="0030534D"/>
    <w:rsid w:val="00332EAD"/>
    <w:rsid w:val="003541B0"/>
    <w:rsid w:val="004160A5"/>
    <w:rsid w:val="00420FB4"/>
    <w:rsid w:val="00430572"/>
    <w:rsid w:val="004367F6"/>
    <w:rsid w:val="00436CA7"/>
    <w:rsid w:val="00443F53"/>
    <w:rsid w:val="00455E51"/>
    <w:rsid w:val="004B30A9"/>
    <w:rsid w:val="004C4231"/>
    <w:rsid w:val="004D2B79"/>
    <w:rsid w:val="0057688D"/>
    <w:rsid w:val="00587163"/>
    <w:rsid w:val="005917DB"/>
    <w:rsid w:val="005B0EB9"/>
    <w:rsid w:val="005B40F0"/>
    <w:rsid w:val="005C0A62"/>
    <w:rsid w:val="005C34FF"/>
    <w:rsid w:val="005D7224"/>
    <w:rsid w:val="005E75C8"/>
    <w:rsid w:val="00643FE7"/>
    <w:rsid w:val="006570E4"/>
    <w:rsid w:val="0066176E"/>
    <w:rsid w:val="006771C4"/>
    <w:rsid w:val="00683F51"/>
    <w:rsid w:val="00684101"/>
    <w:rsid w:val="006A106C"/>
    <w:rsid w:val="006A355D"/>
    <w:rsid w:val="006C4715"/>
    <w:rsid w:val="007007BA"/>
    <w:rsid w:val="00744F6A"/>
    <w:rsid w:val="00776EB2"/>
    <w:rsid w:val="007860ED"/>
    <w:rsid w:val="00791737"/>
    <w:rsid w:val="007958C7"/>
    <w:rsid w:val="00795A45"/>
    <w:rsid w:val="007A6635"/>
    <w:rsid w:val="007F0361"/>
    <w:rsid w:val="007F7B27"/>
    <w:rsid w:val="00820E33"/>
    <w:rsid w:val="008273CE"/>
    <w:rsid w:val="0085463F"/>
    <w:rsid w:val="00877A65"/>
    <w:rsid w:val="00893E67"/>
    <w:rsid w:val="008A00A7"/>
    <w:rsid w:val="008A6803"/>
    <w:rsid w:val="008B48BC"/>
    <w:rsid w:val="008D127A"/>
    <w:rsid w:val="00925D96"/>
    <w:rsid w:val="00927197"/>
    <w:rsid w:val="00930BFA"/>
    <w:rsid w:val="009504ED"/>
    <w:rsid w:val="00987233"/>
    <w:rsid w:val="00997645"/>
    <w:rsid w:val="009B5346"/>
    <w:rsid w:val="009B5F81"/>
    <w:rsid w:val="009C11E6"/>
    <w:rsid w:val="009C3EEC"/>
    <w:rsid w:val="009C7BFD"/>
    <w:rsid w:val="009D4EB6"/>
    <w:rsid w:val="009D640E"/>
    <w:rsid w:val="009F0004"/>
    <w:rsid w:val="00A04A6F"/>
    <w:rsid w:val="00A26418"/>
    <w:rsid w:val="00A64D09"/>
    <w:rsid w:val="00A677AD"/>
    <w:rsid w:val="00A67AEA"/>
    <w:rsid w:val="00A75660"/>
    <w:rsid w:val="00A93D25"/>
    <w:rsid w:val="00AB28F7"/>
    <w:rsid w:val="00AC379B"/>
    <w:rsid w:val="00AD5464"/>
    <w:rsid w:val="00B24F82"/>
    <w:rsid w:val="00B629AF"/>
    <w:rsid w:val="00BA34F4"/>
    <w:rsid w:val="00C14230"/>
    <w:rsid w:val="00C355C8"/>
    <w:rsid w:val="00C41116"/>
    <w:rsid w:val="00C51602"/>
    <w:rsid w:val="00C52E99"/>
    <w:rsid w:val="00C62332"/>
    <w:rsid w:val="00CA5E25"/>
    <w:rsid w:val="00CB168E"/>
    <w:rsid w:val="00CB30A6"/>
    <w:rsid w:val="00CD2E18"/>
    <w:rsid w:val="00D11A79"/>
    <w:rsid w:val="00D15B95"/>
    <w:rsid w:val="00D3488F"/>
    <w:rsid w:val="00D44251"/>
    <w:rsid w:val="00D4428B"/>
    <w:rsid w:val="00D778BD"/>
    <w:rsid w:val="00DC24C8"/>
    <w:rsid w:val="00DC3780"/>
    <w:rsid w:val="00E07FE5"/>
    <w:rsid w:val="00E51A49"/>
    <w:rsid w:val="00E6615E"/>
    <w:rsid w:val="00E75695"/>
    <w:rsid w:val="00E87730"/>
    <w:rsid w:val="00EB3A96"/>
    <w:rsid w:val="00ED4F3E"/>
    <w:rsid w:val="00EE7114"/>
    <w:rsid w:val="00EE72A9"/>
    <w:rsid w:val="00EF1A24"/>
    <w:rsid w:val="00F02F62"/>
    <w:rsid w:val="00F16D46"/>
    <w:rsid w:val="00F407B5"/>
    <w:rsid w:val="00F94179"/>
    <w:rsid w:val="00FB3B97"/>
    <w:rsid w:val="00FC2341"/>
    <w:rsid w:val="00FC495F"/>
    <w:rsid w:val="00FF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B9"/>
  </w:style>
  <w:style w:type="paragraph" w:styleId="Titre5">
    <w:name w:val="heading 5"/>
    <w:basedOn w:val="Normal"/>
    <w:next w:val="Normal"/>
    <w:link w:val="Titre5Car"/>
    <w:qFormat/>
    <w:rsid w:val="009D640E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9D640E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D640E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9D640E"/>
    <w:rPr>
      <w:rFonts w:ascii="Tahoma" w:eastAsia="Times New Roman" w:hAnsi="Tahoma" w:cs="Tahoma"/>
      <w:b/>
      <w:bCs/>
    </w:rPr>
  </w:style>
  <w:style w:type="table" w:styleId="Grilledutableau">
    <w:name w:val="Table Grid"/>
    <w:basedOn w:val="TableauNormal"/>
    <w:uiPriority w:val="59"/>
    <w:rsid w:val="009D6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640E"/>
  </w:style>
  <w:style w:type="paragraph" w:styleId="Pieddepage">
    <w:name w:val="footer"/>
    <w:basedOn w:val="Normal"/>
    <w:link w:val="Pieddepag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640E"/>
  </w:style>
  <w:style w:type="paragraph" w:styleId="Paragraphedeliste">
    <w:name w:val="List Paragraph"/>
    <w:basedOn w:val="Normal"/>
    <w:uiPriority w:val="34"/>
    <w:qFormat/>
    <w:rsid w:val="005768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56CE0-C6AA-4F4B-AD9B-AD1722DA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 Ultra</dc:creator>
  <cp:lastModifiedBy>hp</cp:lastModifiedBy>
  <cp:revision>2</cp:revision>
  <cp:lastPrinted>2019-12-21T11:37:00Z</cp:lastPrinted>
  <dcterms:created xsi:type="dcterms:W3CDTF">2019-12-30T12:08:00Z</dcterms:created>
  <dcterms:modified xsi:type="dcterms:W3CDTF">2019-12-30T12:08:00Z</dcterms:modified>
</cp:coreProperties>
</file>