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horzAnchor="margin" w:tblpX="-851" w:tblpY="-730"/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328"/>
        <w:gridCol w:w="1202"/>
        <w:gridCol w:w="2886"/>
        <w:gridCol w:w="3907"/>
      </w:tblGrid>
      <w:tr w:rsidR="00251EB6" w:rsidTr="00251EB6">
        <w:trPr>
          <w:trHeight w:val="705"/>
        </w:trPr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1EB6" w:rsidRDefault="00251EB6">
            <w:pPr>
              <w:spacing w:after="0" w:line="240" w:lineRule="auto"/>
              <w:ind w:left="-67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0" cy="790575"/>
                  <wp:effectExtent l="0" t="0" r="0" b="9525"/>
                  <wp:docPr id="5" name="Image 5" descr="logo lgfe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logo lgfes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1EB6" w:rsidRDefault="00251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EB6" w:rsidRDefault="0025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1EB6" w:rsidRDefault="0025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1EB6" w:rsidRDefault="0025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85925" cy="838200"/>
                  <wp:effectExtent l="0" t="0" r="9525" b="0"/>
                  <wp:docPr id="4" name="Image 4" descr="logo agd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logo agd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1EB6" w:rsidRDefault="00251EB6">
            <w:pPr>
              <w:spacing w:after="0" w:line="240" w:lineRule="auto"/>
              <w:ind w:right="-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38275" cy="790575"/>
                  <wp:effectExtent l="0" t="0" r="9525" b="9525"/>
                  <wp:docPr id="3" name="Image 3" descr="logo lghassa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 lghassan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701" w:rsidRDefault="007F7B27" w:rsidP="00DC24C8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Période du </w:t>
      </w:r>
      <w:r w:rsidR="00D3488F">
        <w:rPr>
          <w:b/>
          <w:bCs/>
          <w:sz w:val="36"/>
          <w:szCs w:val="36"/>
          <w:u w:val="single"/>
        </w:rPr>
        <w:t>0</w:t>
      </w:r>
      <w:r w:rsidR="00DC24C8">
        <w:rPr>
          <w:b/>
          <w:bCs/>
          <w:sz w:val="36"/>
          <w:szCs w:val="36"/>
          <w:u w:val="single"/>
        </w:rPr>
        <w:t>6</w:t>
      </w:r>
      <w:r>
        <w:rPr>
          <w:b/>
          <w:bCs/>
          <w:sz w:val="36"/>
          <w:szCs w:val="36"/>
          <w:u w:val="single"/>
        </w:rPr>
        <w:t xml:space="preserve"> </w:t>
      </w:r>
      <w:r w:rsidR="00DC24C8">
        <w:rPr>
          <w:b/>
          <w:bCs/>
          <w:sz w:val="36"/>
          <w:szCs w:val="36"/>
          <w:u w:val="single"/>
        </w:rPr>
        <w:t>Janvier</w:t>
      </w:r>
      <w:r>
        <w:rPr>
          <w:b/>
          <w:bCs/>
          <w:sz w:val="36"/>
          <w:szCs w:val="36"/>
          <w:u w:val="single"/>
        </w:rPr>
        <w:t xml:space="preserve"> 20</w:t>
      </w:r>
      <w:r w:rsidR="00DC24C8">
        <w:rPr>
          <w:b/>
          <w:bCs/>
          <w:sz w:val="36"/>
          <w:szCs w:val="36"/>
          <w:u w:val="single"/>
        </w:rPr>
        <w:t>20</w:t>
      </w:r>
      <w:r>
        <w:rPr>
          <w:b/>
          <w:bCs/>
          <w:sz w:val="36"/>
          <w:szCs w:val="36"/>
          <w:u w:val="single"/>
        </w:rPr>
        <w:t xml:space="preserve"> au </w:t>
      </w:r>
      <w:r w:rsidR="00D3488F">
        <w:rPr>
          <w:b/>
          <w:bCs/>
          <w:sz w:val="36"/>
          <w:szCs w:val="36"/>
          <w:u w:val="single"/>
        </w:rPr>
        <w:t>1</w:t>
      </w:r>
      <w:r w:rsidR="00DC24C8">
        <w:rPr>
          <w:b/>
          <w:bCs/>
          <w:sz w:val="36"/>
          <w:szCs w:val="36"/>
          <w:u w:val="single"/>
        </w:rPr>
        <w:t>0</w:t>
      </w:r>
      <w:r>
        <w:rPr>
          <w:b/>
          <w:bCs/>
          <w:sz w:val="36"/>
          <w:szCs w:val="36"/>
          <w:u w:val="single"/>
        </w:rPr>
        <w:t xml:space="preserve"> </w:t>
      </w:r>
      <w:r w:rsidR="00DC24C8">
        <w:rPr>
          <w:b/>
          <w:bCs/>
          <w:sz w:val="36"/>
          <w:szCs w:val="36"/>
          <w:u w:val="single"/>
        </w:rPr>
        <w:t>Janvier2020</w:t>
      </w:r>
    </w:p>
    <w:p w:rsidR="00980C0C" w:rsidRDefault="009D640E" w:rsidP="00DC24C8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 w:rsidRPr="00204DEC">
        <w:rPr>
          <w:b/>
          <w:bCs/>
          <w:sz w:val="36"/>
          <w:szCs w:val="36"/>
          <w:u w:val="single"/>
        </w:rPr>
        <w:t xml:space="preserve"> </w:t>
      </w:r>
      <w:r w:rsidR="00D15B95">
        <w:rPr>
          <w:b/>
          <w:bCs/>
          <w:sz w:val="36"/>
          <w:szCs w:val="36"/>
          <w:u w:val="single"/>
        </w:rPr>
        <w:t>Intitulés des leçons concernées par</w:t>
      </w:r>
      <w:r w:rsidRPr="004367F6">
        <w:rPr>
          <w:b/>
          <w:bCs/>
          <w:sz w:val="36"/>
          <w:szCs w:val="36"/>
          <w:u w:val="single"/>
        </w:rPr>
        <w:t xml:space="preserve"> </w:t>
      </w:r>
      <w:r w:rsidR="00DC24C8">
        <w:rPr>
          <w:b/>
          <w:bCs/>
          <w:sz w:val="36"/>
          <w:szCs w:val="36"/>
          <w:u w:val="single"/>
        </w:rPr>
        <w:t>EN1</w:t>
      </w:r>
      <w:r w:rsidR="001B0589" w:rsidRPr="004367F6"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:rsidR="005E75C8" w:rsidRPr="00980C0C" w:rsidRDefault="00980C0C" w:rsidP="008978F5">
      <w:pPr>
        <w:jc w:val="center"/>
        <w:rPr>
          <w:b/>
          <w:bCs/>
          <w:sz w:val="36"/>
          <w:szCs w:val="36"/>
          <w:u w:val="single"/>
        </w:rPr>
      </w:pPr>
      <w:r w:rsidRPr="00980C0C">
        <w:rPr>
          <w:b/>
          <w:bCs/>
          <w:sz w:val="36"/>
          <w:szCs w:val="36"/>
          <w:u w:val="single"/>
        </w:rPr>
        <w:t xml:space="preserve">Niveau : 1BAC </w:t>
      </w:r>
      <w:r w:rsidR="008978F5">
        <w:rPr>
          <w:b/>
          <w:bCs/>
          <w:sz w:val="36"/>
          <w:szCs w:val="36"/>
          <w:u w:val="single"/>
        </w:rPr>
        <w:t>ECO</w:t>
      </w:r>
    </w:p>
    <w:tbl>
      <w:tblPr>
        <w:tblStyle w:val="Grilledutableau"/>
        <w:tblpPr w:leftFromText="141" w:rightFromText="141" w:vertAnchor="page" w:horzAnchor="margin" w:tblpX="-856" w:tblpY="3631"/>
        <w:tblW w:w="10774" w:type="dxa"/>
        <w:tblLook w:val="04A0" w:firstRow="1" w:lastRow="0" w:firstColumn="1" w:lastColumn="0" w:noHBand="0" w:noVBand="1"/>
      </w:tblPr>
      <w:tblGrid>
        <w:gridCol w:w="2595"/>
        <w:gridCol w:w="8179"/>
      </w:tblGrid>
      <w:tr w:rsidR="007620C3" w:rsidRPr="00D44251" w:rsidTr="007620C3">
        <w:trPr>
          <w:trHeight w:val="133"/>
        </w:trPr>
        <w:tc>
          <w:tcPr>
            <w:tcW w:w="2595" w:type="dxa"/>
            <w:shd w:val="clear" w:color="auto" w:fill="D9D9D9" w:themeFill="background1" w:themeFillShade="D9"/>
            <w:vAlign w:val="center"/>
          </w:tcPr>
          <w:p w:rsidR="007620C3" w:rsidRPr="00D44251" w:rsidRDefault="007620C3" w:rsidP="007620C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Disciplines</w:t>
            </w:r>
          </w:p>
        </w:tc>
        <w:tc>
          <w:tcPr>
            <w:tcW w:w="8179" w:type="dxa"/>
            <w:shd w:val="clear" w:color="auto" w:fill="D9D9D9" w:themeFill="background1" w:themeFillShade="D9"/>
          </w:tcPr>
          <w:p w:rsidR="007620C3" w:rsidRPr="00DC24C8" w:rsidRDefault="007620C3" w:rsidP="007620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Leçons</w:t>
            </w:r>
          </w:p>
        </w:tc>
      </w:tr>
      <w:tr w:rsidR="007620C3" w:rsidRPr="00D44251" w:rsidTr="007620C3">
        <w:trPr>
          <w:trHeight w:val="1392"/>
        </w:trPr>
        <w:tc>
          <w:tcPr>
            <w:tcW w:w="2595" w:type="dxa"/>
            <w:shd w:val="clear" w:color="auto" w:fill="D9D9D9" w:themeFill="background1" w:themeFillShade="D9"/>
            <w:vAlign w:val="center"/>
          </w:tcPr>
          <w:p w:rsidR="007620C3" w:rsidRPr="007620C3" w:rsidRDefault="007620C3" w:rsidP="007620C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620C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H.G</w:t>
            </w:r>
          </w:p>
          <w:p w:rsidR="007620C3" w:rsidRPr="007620C3" w:rsidRDefault="007620C3" w:rsidP="007620C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179" w:type="dxa"/>
          </w:tcPr>
          <w:p w:rsidR="007620C3" w:rsidRPr="003A74E4" w:rsidRDefault="007620C3" w:rsidP="007620C3">
            <w:pPr>
              <w:ind w:left="1056"/>
              <w:jc w:val="right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u w:val="thick"/>
                <w:rtl/>
              </w:rPr>
            </w:pPr>
            <w:r w:rsidRPr="003A74E4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u w:val="thick"/>
                <w:rtl/>
              </w:rPr>
              <w:t>التاريخ :</w:t>
            </w:r>
          </w:p>
          <w:p w:rsidR="007620C3" w:rsidRPr="003A74E4" w:rsidRDefault="007620C3" w:rsidP="007620C3">
            <w:pPr>
              <w:ind w:left="105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1-ال</w:t>
            </w:r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>تحويلات الاقتصادية و المالية و الاجتماعية و الفكرية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>.</w:t>
            </w:r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 xml:space="preserve"> </w:t>
            </w:r>
          </w:p>
          <w:p w:rsidR="007620C3" w:rsidRPr="003A74E4" w:rsidRDefault="007620C3" w:rsidP="007620C3">
            <w:pPr>
              <w:ind w:left="105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2- التنافس ال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ا</w:t>
            </w:r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مبريالي و اندلاع الحرب العالمية الأولى.</w:t>
            </w:r>
          </w:p>
          <w:p w:rsidR="007620C3" w:rsidRDefault="007620C3" w:rsidP="007620C3">
            <w:pPr>
              <w:ind w:left="105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3- اليقظة الفكرية في المشرق العربي.</w:t>
            </w:r>
          </w:p>
          <w:p w:rsidR="007620C3" w:rsidRDefault="007620C3" w:rsidP="007620C3">
            <w:pPr>
              <w:ind w:left="1056"/>
              <w:jc w:val="right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u w:val="thick"/>
                <w:rtl/>
              </w:rPr>
            </w:pPr>
            <w:r w:rsidRPr="003A74E4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u w:val="thick"/>
                <w:rtl/>
              </w:rPr>
              <w:t>الجغرافيا :</w:t>
            </w:r>
          </w:p>
          <w:p w:rsidR="007620C3" w:rsidRPr="00F048A5" w:rsidRDefault="007620C3" w:rsidP="007620C3">
            <w:pPr>
              <w:ind w:left="105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 w:rsidRPr="00F048A5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1- مفه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وم التنمية ،تعدد المقاربات</w:t>
            </w:r>
            <w:r w:rsidRPr="00F048A5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 </w:t>
            </w:r>
          </w:p>
          <w:p w:rsidR="007620C3" w:rsidRPr="003A74E4" w:rsidRDefault="007620C3" w:rsidP="007620C3">
            <w:pPr>
              <w:ind w:left="105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2</w:t>
            </w:r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- المجال المغربي: الموارد الطبيعية و البشرية.</w:t>
            </w:r>
          </w:p>
          <w:p w:rsidR="007620C3" w:rsidRDefault="007620C3" w:rsidP="007620C3">
            <w:pPr>
              <w:ind w:left="105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3</w:t>
            </w:r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- الاختيارات الكبرى لسياسة إعداد التراب الوطني.</w:t>
            </w:r>
          </w:p>
          <w:p w:rsidR="007620C3" w:rsidRPr="00D44251" w:rsidRDefault="007620C3" w:rsidP="007620C3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</w:pPr>
          </w:p>
        </w:tc>
      </w:tr>
      <w:tr w:rsidR="007620C3" w:rsidRPr="00D44251" w:rsidTr="007620C3">
        <w:trPr>
          <w:trHeight w:val="1171"/>
        </w:trPr>
        <w:tc>
          <w:tcPr>
            <w:tcW w:w="2595" w:type="dxa"/>
            <w:shd w:val="clear" w:color="auto" w:fill="D9D9D9" w:themeFill="background1" w:themeFillShade="D9"/>
            <w:vAlign w:val="center"/>
          </w:tcPr>
          <w:p w:rsidR="007620C3" w:rsidRPr="007620C3" w:rsidRDefault="007620C3" w:rsidP="007620C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620C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ARABE</w:t>
            </w:r>
          </w:p>
        </w:tc>
        <w:tc>
          <w:tcPr>
            <w:tcW w:w="8179" w:type="dxa"/>
          </w:tcPr>
          <w:p w:rsidR="007620C3" w:rsidRPr="0085463F" w:rsidRDefault="007620C3" w:rsidP="007620C3">
            <w:pPr>
              <w:bidi/>
              <w:ind w:left="-11" w:firstLine="284"/>
              <w:jc w:val="bot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u w:val="single"/>
              </w:rPr>
            </w:pPr>
            <w:r w:rsidRPr="0085463F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u w:val="single"/>
                <w:rtl/>
              </w:rPr>
              <w:t>درس النصوص :</w:t>
            </w:r>
          </w:p>
          <w:p w:rsidR="007620C3" w:rsidRPr="0085463F" w:rsidRDefault="007620C3" w:rsidP="007620C3">
            <w:pPr>
              <w:bidi/>
              <w:ind w:left="-11" w:firstLine="851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 xml:space="preserve">- </w:t>
            </w:r>
            <w:r w:rsidRPr="0085463F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من </w:t>
            </w: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>الخطاب الإشهاري</w:t>
            </w:r>
            <w:r w:rsidRPr="0085463F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 إلى </w:t>
            </w: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>الإنسان</w:t>
            </w:r>
            <w:r w:rsidRPr="0085463F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 و مشاكل الهجرة</w:t>
            </w:r>
          </w:p>
          <w:p w:rsidR="007620C3" w:rsidRPr="0085463F" w:rsidRDefault="007620C3" w:rsidP="007620C3">
            <w:pPr>
              <w:bidi/>
              <w:ind w:left="-11" w:firstLine="284"/>
              <w:jc w:val="bot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u w:val="single"/>
                <w:rtl/>
              </w:rPr>
            </w:pPr>
            <w:r w:rsidRPr="0085463F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u w:val="single"/>
                <w:rtl/>
              </w:rPr>
              <w:t>الدرس</w:t>
            </w:r>
            <w:r w:rsidRPr="0085463F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u w:val="single"/>
                <w:rtl/>
              </w:rPr>
              <w:t xml:space="preserve"> اللغ</w:t>
            </w:r>
            <w:r w:rsidRPr="0085463F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u w:val="single"/>
                <w:rtl/>
              </w:rPr>
              <w:t>وي</w:t>
            </w:r>
            <w:r w:rsidRPr="0085463F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u w:val="single"/>
                <w:rtl/>
              </w:rPr>
              <w:t xml:space="preserve"> :</w:t>
            </w:r>
          </w:p>
          <w:p w:rsidR="007620C3" w:rsidRPr="0085463F" w:rsidRDefault="007620C3" w:rsidP="007620C3">
            <w:pPr>
              <w:bidi/>
              <w:ind w:left="-11" w:firstLine="851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 xml:space="preserve">- </w:t>
            </w:r>
            <w:r w:rsidRPr="0085463F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من </w:t>
            </w: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>التمييز</w:t>
            </w:r>
            <w:r w:rsidRPr="0085463F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 إلى التمني</w:t>
            </w:r>
          </w:p>
          <w:p w:rsidR="007620C3" w:rsidRPr="0085463F" w:rsidRDefault="007620C3" w:rsidP="007620C3">
            <w:pPr>
              <w:bidi/>
              <w:ind w:left="-11" w:firstLine="284"/>
              <w:jc w:val="bot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u w:val="single"/>
                <w:rtl/>
              </w:rPr>
            </w:pPr>
            <w:r w:rsidRPr="0085463F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u w:val="single"/>
                <w:rtl/>
              </w:rPr>
              <w:t xml:space="preserve">التعبير و </w:t>
            </w:r>
            <w:r w:rsidRPr="0085463F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u w:val="single"/>
                <w:rtl/>
              </w:rPr>
              <w:t>الإنشاء</w:t>
            </w:r>
            <w:r w:rsidRPr="0085463F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u w:val="single"/>
                <w:rtl/>
              </w:rPr>
              <w:t xml:space="preserve"> :</w:t>
            </w:r>
          </w:p>
          <w:p w:rsidR="007620C3" w:rsidRPr="00E00683" w:rsidRDefault="007620C3" w:rsidP="007620C3">
            <w:pPr>
              <w:bidi/>
              <w:ind w:left="-11" w:firstLine="851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 xml:space="preserve">- </w:t>
            </w:r>
            <w:r w:rsidRPr="0085463F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من مهارة </w:t>
            </w: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>تحليل صورة</w:t>
            </w:r>
            <w:r w:rsidRPr="0085463F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 إلى مهارة </w:t>
            </w: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>توسيع فكرة</w:t>
            </w:r>
          </w:p>
        </w:tc>
      </w:tr>
      <w:tr w:rsidR="007620C3" w:rsidRPr="00D44251" w:rsidTr="007620C3">
        <w:trPr>
          <w:trHeight w:val="771"/>
        </w:trPr>
        <w:tc>
          <w:tcPr>
            <w:tcW w:w="2595" w:type="dxa"/>
            <w:shd w:val="clear" w:color="auto" w:fill="D9D9D9" w:themeFill="background1" w:themeFillShade="D9"/>
            <w:vAlign w:val="center"/>
          </w:tcPr>
          <w:p w:rsidR="007620C3" w:rsidRPr="007620C3" w:rsidRDefault="007620C3" w:rsidP="007620C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620C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EI</w:t>
            </w:r>
          </w:p>
        </w:tc>
        <w:tc>
          <w:tcPr>
            <w:tcW w:w="8179" w:type="dxa"/>
          </w:tcPr>
          <w:p w:rsidR="007620C3" w:rsidRPr="001B1A5F" w:rsidRDefault="007620C3" w:rsidP="007620C3">
            <w:pPr>
              <w:bidi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القرآن الكريم : </w:t>
            </w:r>
            <w:r w:rsidRPr="001B1A5F">
              <w:rPr>
                <w:sz w:val="28"/>
                <w:szCs w:val="28"/>
                <w:rtl/>
                <w:lang w:bidi="ar-MA"/>
              </w:rPr>
              <w:t>سورة</w:t>
            </w:r>
            <w:r w:rsidRPr="001B1A5F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يوسف </w:t>
            </w:r>
            <w:r w:rsidRPr="001B1A5F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>ل</w:t>
            </w:r>
            <w:r w:rsidRPr="001B1A5F">
              <w:rPr>
                <w:rFonts w:hint="cs"/>
                <w:sz w:val="28"/>
                <w:szCs w:val="28"/>
                <w:rtl/>
                <w:lang w:bidi="ar-MA"/>
              </w:rPr>
              <w:t xml:space="preserve">لآية </w:t>
            </w:r>
            <w:r>
              <w:rPr>
                <w:sz w:val="28"/>
                <w:szCs w:val="28"/>
                <w:lang w:bidi="ar-MA"/>
              </w:rPr>
              <w:t>42</w:t>
            </w:r>
          </w:p>
          <w:p w:rsidR="007620C3" w:rsidRPr="00D44251" w:rsidRDefault="007620C3" w:rsidP="007620C3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</w:pPr>
            <w:r w:rsidRPr="001B1A5F">
              <w:rPr>
                <w:sz w:val="28"/>
                <w:szCs w:val="28"/>
                <w:rtl/>
                <w:lang w:bidi="ar-MA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الدروس </w:t>
            </w:r>
            <w:r w:rsidRPr="001B1A5F">
              <w:rPr>
                <w:rFonts w:hint="cs"/>
                <w:sz w:val="28"/>
                <w:szCs w:val="28"/>
                <w:rtl/>
                <w:lang w:bidi="ar-MA"/>
              </w:rPr>
              <w:t xml:space="preserve">من أول السنة إلى درس : 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>العفو و التسامح</w:t>
            </w:r>
          </w:p>
        </w:tc>
      </w:tr>
      <w:tr w:rsidR="007620C3" w:rsidRPr="00D44251" w:rsidTr="007620C3">
        <w:trPr>
          <w:trHeight w:val="596"/>
        </w:trPr>
        <w:tc>
          <w:tcPr>
            <w:tcW w:w="2595" w:type="dxa"/>
            <w:shd w:val="clear" w:color="auto" w:fill="D9D9D9" w:themeFill="background1" w:themeFillShade="D9"/>
            <w:vAlign w:val="center"/>
          </w:tcPr>
          <w:p w:rsidR="007620C3" w:rsidRPr="007620C3" w:rsidRDefault="007620C3" w:rsidP="007620C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620C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MATHS</w:t>
            </w:r>
          </w:p>
        </w:tc>
        <w:tc>
          <w:tcPr>
            <w:tcW w:w="8179" w:type="dxa"/>
          </w:tcPr>
          <w:p w:rsidR="007620C3" w:rsidRDefault="007620C3" w:rsidP="007620C3">
            <w:pPr>
              <w:pStyle w:val="Paragraphedeliste"/>
              <w:numPr>
                <w:ilvl w:val="0"/>
                <w:numId w:val="4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Notion de logique.</w:t>
            </w:r>
          </w:p>
          <w:p w:rsidR="007620C3" w:rsidRDefault="007620C3" w:rsidP="007620C3">
            <w:pPr>
              <w:pStyle w:val="Paragraphedeliste"/>
              <w:numPr>
                <w:ilvl w:val="0"/>
                <w:numId w:val="4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Les équations et les inéquations 2</w:t>
            </w:r>
            <w:r w:rsidRPr="00CD1A1C">
              <w:rPr>
                <w:rFonts w:asciiTheme="majorBidi" w:hAnsiTheme="majorBidi" w:cstheme="majorBidi"/>
                <w:sz w:val="26"/>
                <w:szCs w:val="26"/>
                <w:vertAlign w:val="superscript"/>
              </w:rPr>
              <w:t>ème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degré</w:t>
            </w:r>
          </w:p>
          <w:p w:rsidR="007620C3" w:rsidRDefault="007620C3" w:rsidP="007620C3">
            <w:pPr>
              <w:pStyle w:val="Paragraphedeliste"/>
              <w:numPr>
                <w:ilvl w:val="0"/>
                <w:numId w:val="4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Système de deux équations du premier degré</w:t>
            </w:r>
          </w:p>
          <w:p w:rsidR="007620C3" w:rsidRDefault="007620C3" w:rsidP="007620C3">
            <w:pPr>
              <w:pStyle w:val="Paragraphedeliste"/>
              <w:numPr>
                <w:ilvl w:val="0"/>
                <w:numId w:val="4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Généralités sur les fonctions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numèriques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7620C3" w:rsidRPr="00C85DBC" w:rsidRDefault="007620C3" w:rsidP="007620C3">
            <w:pPr>
              <w:pStyle w:val="Paragraphedeliste"/>
              <w:numPr>
                <w:ilvl w:val="0"/>
                <w:numId w:val="4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Les Suites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numèriques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</w:tc>
      </w:tr>
      <w:tr w:rsidR="007620C3" w:rsidRPr="00D44251" w:rsidTr="007620C3">
        <w:trPr>
          <w:trHeight w:val="1377"/>
        </w:trPr>
        <w:tc>
          <w:tcPr>
            <w:tcW w:w="2595" w:type="dxa"/>
            <w:shd w:val="clear" w:color="auto" w:fill="D9D9D9" w:themeFill="background1" w:themeFillShade="D9"/>
            <w:vAlign w:val="center"/>
          </w:tcPr>
          <w:p w:rsidR="007620C3" w:rsidRPr="007620C3" w:rsidRDefault="007620C3" w:rsidP="007620C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620C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ECO</w:t>
            </w:r>
          </w:p>
        </w:tc>
        <w:tc>
          <w:tcPr>
            <w:tcW w:w="8179" w:type="dxa"/>
          </w:tcPr>
          <w:p w:rsidR="007620C3" w:rsidRDefault="007620C3" w:rsidP="007620C3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Besoins,biens,secteurs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institutionnels,circuit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économique,Mécanismes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de productions(facteurs de production).</w:t>
            </w:r>
          </w:p>
          <w:p w:rsidR="007620C3" w:rsidRPr="006B46CE" w:rsidRDefault="007620C3" w:rsidP="007620C3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Statistique : Vocabulaire de base, Tableaux statistiques (Tableau graphes)</w:t>
            </w:r>
          </w:p>
        </w:tc>
      </w:tr>
      <w:tr w:rsidR="007620C3" w:rsidRPr="00A26418" w:rsidTr="007620C3">
        <w:trPr>
          <w:trHeight w:val="37"/>
        </w:trPr>
        <w:tc>
          <w:tcPr>
            <w:tcW w:w="2595" w:type="dxa"/>
            <w:shd w:val="clear" w:color="auto" w:fill="D9D9D9" w:themeFill="background1" w:themeFillShade="D9"/>
            <w:vAlign w:val="center"/>
          </w:tcPr>
          <w:p w:rsidR="007620C3" w:rsidRPr="007620C3" w:rsidRDefault="007620C3" w:rsidP="007620C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620C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PHILO</w:t>
            </w:r>
          </w:p>
        </w:tc>
        <w:tc>
          <w:tcPr>
            <w:tcW w:w="8179" w:type="dxa"/>
          </w:tcPr>
          <w:p w:rsidR="007620C3" w:rsidRDefault="007620C3" w:rsidP="007620C3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  <w:lang w:val="en-US"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6"/>
                <w:szCs w:val="26"/>
                <w:rtl/>
                <w:lang w:val="en-US" w:bidi="ar-MA"/>
              </w:rPr>
              <w:t>المجزوءة</w:t>
            </w:r>
            <w:proofErr w:type="spellEnd"/>
            <w:r>
              <w:rPr>
                <w:rFonts w:asciiTheme="majorBidi" w:hAnsiTheme="majorBidi" w:cstheme="majorBidi" w:hint="cs"/>
                <w:sz w:val="26"/>
                <w:szCs w:val="26"/>
                <w:rtl/>
                <w:lang w:val="en-US" w:bidi="ar-MA"/>
              </w:rPr>
              <w:t>: الإنسان</w:t>
            </w:r>
          </w:p>
          <w:p w:rsidR="007620C3" w:rsidRDefault="007620C3" w:rsidP="007620C3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  <w:lang w:val="en-US" w:bidi="ar-MA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val="en-US" w:bidi="ar-MA"/>
              </w:rPr>
              <w:t>*مفهوم الوعي و اللاوعي: ثلاثة محاور</w:t>
            </w:r>
          </w:p>
          <w:p w:rsidR="007620C3" w:rsidRPr="00A26418" w:rsidRDefault="007620C3" w:rsidP="007620C3">
            <w:pPr>
              <w:jc w:val="right"/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val="en-US" w:bidi="ar-MA"/>
              </w:rPr>
              <w:t xml:space="preserve">*مفهوم </w:t>
            </w:r>
            <w:proofErr w:type="spellStart"/>
            <w:r>
              <w:rPr>
                <w:rFonts w:asciiTheme="majorBidi" w:hAnsiTheme="majorBidi" w:cstheme="majorBidi" w:hint="cs"/>
                <w:sz w:val="26"/>
                <w:szCs w:val="26"/>
                <w:rtl/>
                <w:lang w:val="en-US" w:bidi="ar-MA"/>
              </w:rPr>
              <w:t>الرغبة:المحور</w:t>
            </w:r>
            <w:proofErr w:type="spellEnd"/>
            <w:r>
              <w:rPr>
                <w:rFonts w:asciiTheme="majorBidi" w:hAnsiTheme="majorBidi" w:cstheme="majorBidi" w:hint="cs"/>
                <w:sz w:val="26"/>
                <w:szCs w:val="26"/>
                <w:rtl/>
                <w:lang w:val="en-US" w:bidi="ar-MA"/>
              </w:rPr>
              <w:t xml:space="preserve"> الأول و الثاني (الرغبة و الحاجة / الرغبة و الإرادة)</w:t>
            </w:r>
          </w:p>
        </w:tc>
      </w:tr>
      <w:tr w:rsidR="007620C3" w:rsidRPr="00A26418" w:rsidTr="007620C3">
        <w:trPr>
          <w:trHeight w:val="37"/>
        </w:trPr>
        <w:tc>
          <w:tcPr>
            <w:tcW w:w="2595" w:type="dxa"/>
            <w:shd w:val="clear" w:color="auto" w:fill="D9D9D9" w:themeFill="background1" w:themeFillShade="D9"/>
            <w:vAlign w:val="center"/>
          </w:tcPr>
          <w:p w:rsidR="007620C3" w:rsidRPr="007620C3" w:rsidRDefault="007620C3" w:rsidP="007620C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620C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ORG</w:t>
            </w:r>
          </w:p>
        </w:tc>
        <w:tc>
          <w:tcPr>
            <w:tcW w:w="8179" w:type="dxa"/>
          </w:tcPr>
          <w:p w:rsidR="007620C3" w:rsidRDefault="007620C3" w:rsidP="007620C3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</w:p>
          <w:p w:rsidR="007620C3" w:rsidRDefault="007620C3" w:rsidP="007620C3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L’approche classique de l’entreprise</w:t>
            </w:r>
          </w:p>
          <w:p w:rsidR="007620C3" w:rsidRDefault="007620C3" w:rsidP="007620C3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L’approche systématique de l’entreprise</w:t>
            </w:r>
          </w:p>
          <w:p w:rsidR="007620C3" w:rsidRDefault="007620C3" w:rsidP="007620C3">
            <w:pPr>
              <w:pStyle w:val="Paragraphedeliste"/>
              <w:numPr>
                <w:ilvl w:val="0"/>
                <w:numId w:val="6"/>
              </w:num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Entreprise système ouvert.</w:t>
            </w:r>
          </w:p>
          <w:p w:rsidR="007620C3" w:rsidRDefault="007620C3" w:rsidP="007620C3">
            <w:pPr>
              <w:pStyle w:val="Paragraphedeliste"/>
              <w:numPr>
                <w:ilvl w:val="0"/>
                <w:numId w:val="6"/>
              </w:num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Entreprise système </w:t>
            </w:r>
            <w:r w:rsidR="009343F5">
              <w:rPr>
                <w:rFonts w:asciiTheme="majorBidi" w:hAnsiTheme="majorBidi" w:cstheme="majorBidi"/>
                <w:sz w:val="26"/>
                <w:szCs w:val="26"/>
                <w:lang w:bidi="ar-MA"/>
              </w:rPr>
              <w:t>organisé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.</w:t>
            </w:r>
          </w:p>
          <w:p w:rsidR="007620C3" w:rsidRDefault="007620C3" w:rsidP="007620C3">
            <w:pPr>
              <w:pStyle w:val="Paragraphedeliste"/>
              <w:numPr>
                <w:ilvl w:val="0"/>
                <w:numId w:val="6"/>
              </w:num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Entreprise système finalisé.</w:t>
            </w:r>
          </w:p>
          <w:p w:rsidR="007620C3" w:rsidRDefault="007620C3" w:rsidP="007620C3">
            <w:pPr>
              <w:pStyle w:val="Paragraphedeliste"/>
              <w:numPr>
                <w:ilvl w:val="0"/>
                <w:numId w:val="6"/>
              </w:num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Entreprise système structuré.</w:t>
            </w:r>
          </w:p>
          <w:p w:rsidR="007620C3" w:rsidRDefault="007620C3" w:rsidP="007620C3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</w:p>
          <w:p w:rsidR="007620C3" w:rsidRPr="007620C3" w:rsidRDefault="007620C3" w:rsidP="007620C3">
            <w:pPr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</w:pPr>
          </w:p>
        </w:tc>
      </w:tr>
      <w:tr w:rsidR="007620C3" w:rsidRPr="000C6D01" w:rsidTr="00F2494F">
        <w:trPr>
          <w:trHeight w:val="37"/>
        </w:trPr>
        <w:tc>
          <w:tcPr>
            <w:tcW w:w="2595" w:type="dxa"/>
            <w:shd w:val="clear" w:color="auto" w:fill="D9D9D9" w:themeFill="background1" w:themeFillShade="D9"/>
            <w:vAlign w:val="center"/>
          </w:tcPr>
          <w:p w:rsidR="007620C3" w:rsidRPr="007620C3" w:rsidRDefault="007620C3" w:rsidP="007620C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620C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lastRenderedPageBreak/>
              <w:t>ANG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C3" w:rsidRPr="007620C3" w:rsidRDefault="007620C3" w:rsidP="007620C3">
            <w:pPr>
              <w:pStyle w:val="Paragraphedeliste"/>
              <w:ind w:left="0"/>
              <w:rPr>
                <w:sz w:val="28"/>
                <w:szCs w:val="28"/>
              </w:rPr>
            </w:pPr>
            <w:r w:rsidRPr="007620C3">
              <w:rPr>
                <w:b/>
                <w:bCs/>
                <w:sz w:val="28"/>
                <w:szCs w:val="28"/>
                <w:u w:val="single"/>
              </w:rPr>
              <w:t xml:space="preserve">A. </w:t>
            </w:r>
            <w:proofErr w:type="spellStart"/>
            <w:r w:rsidRPr="007620C3">
              <w:rPr>
                <w:b/>
                <w:bCs/>
                <w:sz w:val="28"/>
                <w:szCs w:val="28"/>
                <w:u w:val="single"/>
              </w:rPr>
              <w:t>Grammar</w:t>
            </w:r>
            <w:proofErr w:type="spellEnd"/>
            <w:r w:rsidRPr="007620C3">
              <w:rPr>
                <w:b/>
                <w:bCs/>
                <w:sz w:val="28"/>
                <w:szCs w:val="28"/>
              </w:rPr>
              <w:t> :</w:t>
            </w:r>
          </w:p>
          <w:p w:rsidR="007620C3" w:rsidRPr="007620C3" w:rsidRDefault="007620C3" w:rsidP="007620C3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 w:rsidRPr="007620C3">
              <w:rPr>
                <w:sz w:val="24"/>
                <w:szCs w:val="24"/>
              </w:rPr>
              <w:t>Present</w:t>
            </w:r>
            <w:proofErr w:type="spellEnd"/>
            <w:r w:rsidRPr="007620C3">
              <w:rPr>
                <w:sz w:val="24"/>
                <w:szCs w:val="24"/>
              </w:rPr>
              <w:t xml:space="preserve"> </w:t>
            </w:r>
            <w:proofErr w:type="spellStart"/>
            <w:r w:rsidRPr="007620C3">
              <w:rPr>
                <w:sz w:val="24"/>
                <w:szCs w:val="24"/>
              </w:rPr>
              <w:t>tense</w:t>
            </w:r>
            <w:proofErr w:type="spellEnd"/>
            <w:r w:rsidRPr="007620C3">
              <w:rPr>
                <w:sz w:val="24"/>
                <w:szCs w:val="24"/>
              </w:rPr>
              <w:t xml:space="preserve"> </w:t>
            </w:r>
            <w:proofErr w:type="spellStart"/>
            <w:r w:rsidRPr="007620C3">
              <w:rPr>
                <w:sz w:val="24"/>
                <w:szCs w:val="24"/>
              </w:rPr>
              <w:t>contrast</w:t>
            </w:r>
            <w:proofErr w:type="spellEnd"/>
            <w:r w:rsidRPr="007620C3">
              <w:rPr>
                <w:sz w:val="24"/>
                <w:szCs w:val="24"/>
              </w:rPr>
              <w:t>.</w:t>
            </w:r>
          </w:p>
          <w:p w:rsidR="007620C3" w:rsidRPr="007620C3" w:rsidRDefault="007620C3" w:rsidP="007620C3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620C3">
              <w:rPr>
                <w:sz w:val="24"/>
                <w:szCs w:val="24"/>
              </w:rPr>
              <w:t xml:space="preserve">Past </w:t>
            </w:r>
            <w:proofErr w:type="spellStart"/>
            <w:r w:rsidRPr="007620C3">
              <w:rPr>
                <w:sz w:val="24"/>
                <w:szCs w:val="24"/>
              </w:rPr>
              <w:t>tense</w:t>
            </w:r>
            <w:proofErr w:type="spellEnd"/>
            <w:r w:rsidRPr="007620C3">
              <w:rPr>
                <w:sz w:val="24"/>
                <w:szCs w:val="24"/>
              </w:rPr>
              <w:t xml:space="preserve"> </w:t>
            </w:r>
            <w:proofErr w:type="spellStart"/>
            <w:r w:rsidRPr="007620C3">
              <w:rPr>
                <w:sz w:val="24"/>
                <w:szCs w:val="24"/>
              </w:rPr>
              <w:t>contrastS</w:t>
            </w:r>
            <w:proofErr w:type="spellEnd"/>
          </w:p>
          <w:p w:rsidR="007620C3" w:rsidRPr="007620C3" w:rsidRDefault="007620C3" w:rsidP="007620C3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 w:rsidRPr="007620C3">
              <w:rPr>
                <w:sz w:val="24"/>
                <w:szCs w:val="24"/>
              </w:rPr>
              <w:t>Defining</w:t>
            </w:r>
            <w:proofErr w:type="spellEnd"/>
            <w:r w:rsidRPr="007620C3">
              <w:rPr>
                <w:sz w:val="24"/>
                <w:szCs w:val="24"/>
              </w:rPr>
              <w:t xml:space="preserve"> relative clauses.</w:t>
            </w:r>
          </w:p>
          <w:p w:rsidR="007620C3" w:rsidRPr="007620C3" w:rsidRDefault="007620C3" w:rsidP="007620C3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620C3">
              <w:rPr>
                <w:sz w:val="24"/>
                <w:szCs w:val="24"/>
              </w:rPr>
              <w:t xml:space="preserve">Past simple and </w:t>
            </w:r>
            <w:proofErr w:type="spellStart"/>
            <w:r w:rsidRPr="007620C3">
              <w:rPr>
                <w:sz w:val="24"/>
                <w:szCs w:val="24"/>
              </w:rPr>
              <w:t>present</w:t>
            </w:r>
            <w:proofErr w:type="spellEnd"/>
            <w:r w:rsidRPr="007620C3">
              <w:rPr>
                <w:sz w:val="24"/>
                <w:szCs w:val="24"/>
              </w:rPr>
              <w:t xml:space="preserve"> </w:t>
            </w:r>
            <w:proofErr w:type="spellStart"/>
            <w:r w:rsidRPr="007620C3">
              <w:rPr>
                <w:sz w:val="24"/>
                <w:szCs w:val="24"/>
              </w:rPr>
              <w:t>perfect</w:t>
            </w:r>
            <w:proofErr w:type="spellEnd"/>
            <w:r w:rsidRPr="007620C3">
              <w:rPr>
                <w:sz w:val="24"/>
                <w:szCs w:val="24"/>
              </w:rPr>
              <w:t>.</w:t>
            </w:r>
          </w:p>
          <w:p w:rsidR="007620C3" w:rsidRPr="007620C3" w:rsidRDefault="007620C3" w:rsidP="007620C3">
            <w:pPr>
              <w:pStyle w:val="Paragraphedeliste"/>
              <w:ind w:left="0"/>
              <w:rPr>
                <w:b/>
                <w:bCs/>
                <w:sz w:val="28"/>
                <w:szCs w:val="28"/>
                <w:u w:val="single"/>
              </w:rPr>
            </w:pPr>
            <w:r w:rsidRPr="007620C3">
              <w:rPr>
                <w:b/>
                <w:bCs/>
                <w:sz w:val="28"/>
                <w:szCs w:val="28"/>
                <w:u w:val="single"/>
              </w:rPr>
              <w:t xml:space="preserve">B. </w:t>
            </w:r>
            <w:proofErr w:type="spellStart"/>
            <w:r w:rsidRPr="007620C3">
              <w:rPr>
                <w:b/>
                <w:bCs/>
                <w:sz w:val="28"/>
                <w:szCs w:val="28"/>
                <w:u w:val="single"/>
              </w:rPr>
              <w:t>Vocabulary</w:t>
            </w:r>
            <w:proofErr w:type="spellEnd"/>
            <w:r w:rsidRPr="007620C3">
              <w:rPr>
                <w:b/>
                <w:bCs/>
                <w:sz w:val="28"/>
                <w:szCs w:val="28"/>
                <w:u w:val="single"/>
              </w:rPr>
              <w:t> :</w:t>
            </w:r>
          </w:p>
          <w:p w:rsidR="007620C3" w:rsidRPr="007620C3" w:rsidRDefault="007620C3" w:rsidP="007620C3">
            <w:pPr>
              <w:pStyle w:val="Paragraphedeliste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7620C3">
              <w:rPr>
                <w:sz w:val="24"/>
                <w:szCs w:val="24"/>
              </w:rPr>
              <w:t>Fashion</w:t>
            </w:r>
          </w:p>
          <w:p w:rsidR="007620C3" w:rsidRPr="007620C3" w:rsidRDefault="007620C3" w:rsidP="007620C3">
            <w:pPr>
              <w:pStyle w:val="Paragraphedeliste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7620C3">
              <w:rPr>
                <w:sz w:val="24"/>
                <w:szCs w:val="24"/>
              </w:rPr>
              <w:t xml:space="preserve">How </w:t>
            </w:r>
            <w:proofErr w:type="spellStart"/>
            <w:r w:rsidRPr="007620C3">
              <w:rPr>
                <w:sz w:val="24"/>
                <w:szCs w:val="24"/>
              </w:rPr>
              <w:t>did</w:t>
            </w:r>
            <w:proofErr w:type="spellEnd"/>
            <w:r w:rsidRPr="007620C3">
              <w:rPr>
                <w:sz w:val="24"/>
                <w:szCs w:val="24"/>
              </w:rPr>
              <w:t xml:space="preserve"> </w:t>
            </w:r>
            <w:proofErr w:type="spellStart"/>
            <w:r w:rsidRPr="007620C3">
              <w:rPr>
                <w:sz w:val="24"/>
                <w:szCs w:val="24"/>
              </w:rPr>
              <w:t>you</w:t>
            </w:r>
            <w:proofErr w:type="spellEnd"/>
            <w:r w:rsidRPr="007620C3">
              <w:rPr>
                <w:sz w:val="24"/>
                <w:szCs w:val="24"/>
              </w:rPr>
              <w:t xml:space="preserve"> </w:t>
            </w:r>
            <w:proofErr w:type="spellStart"/>
            <w:r w:rsidRPr="007620C3">
              <w:rPr>
                <w:sz w:val="24"/>
                <w:szCs w:val="24"/>
              </w:rPr>
              <w:t>feel</w:t>
            </w:r>
            <w:proofErr w:type="spellEnd"/>
            <w:r w:rsidRPr="007620C3">
              <w:rPr>
                <w:sz w:val="24"/>
                <w:szCs w:val="24"/>
              </w:rPr>
              <w:t> ?</w:t>
            </w:r>
          </w:p>
          <w:p w:rsidR="007620C3" w:rsidRPr="007620C3" w:rsidRDefault="007620C3" w:rsidP="007620C3">
            <w:pPr>
              <w:pStyle w:val="Paragraphedeliste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7620C3">
              <w:rPr>
                <w:sz w:val="24"/>
                <w:szCs w:val="24"/>
              </w:rPr>
              <w:t xml:space="preserve">The world of </w:t>
            </w:r>
            <w:proofErr w:type="spellStart"/>
            <w:r w:rsidRPr="007620C3">
              <w:rPr>
                <w:sz w:val="24"/>
                <w:szCs w:val="24"/>
              </w:rPr>
              <w:t>work</w:t>
            </w:r>
            <w:proofErr w:type="spellEnd"/>
            <w:r w:rsidRPr="007620C3">
              <w:rPr>
                <w:sz w:val="24"/>
                <w:szCs w:val="24"/>
              </w:rPr>
              <w:t>.</w:t>
            </w:r>
          </w:p>
          <w:p w:rsidR="007620C3" w:rsidRPr="007620C3" w:rsidRDefault="007620C3" w:rsidP="007620C3">
            <w:pPr>
              <w:pStyle w:val="Paragraphedeliste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7620C3">
              <w:rPr>
                <w:sz w:val="24"/>
                <w:szCs w:val="24"/>
              </w:rPr>
              <w:t xml:space="preserve">The </w:t>
            </w:r>
            <w:proofErr w:type="spellStart"/>
            <w:r w:rsidRPr="007620C3">
              <w:rPr>
                <w:sz w:val="24"/>
                <w:szCs w:val="24"/>
              </w:rPr>
              <w:t>human</w:t>
            </w:r>
            <w:proofErr w:type="spellEnd"/>
            <w:r w:rsidRPr="007620C3">
              <w:rPr>
                <w:sz w:val="24"/>
                <w:szCs w:val="24"/>
              </w:rPr>
              <w:t xml:space="preserve"> </w:t>
            </w:r>
            <w:proofErr w:type="spellStart"/>
            <w:r w:rsidRPr="007620C3">
              <w:rPr>
                <w:sz w:val="24"/>
                <w:szCs w:val="24"/>
              </w:rPr>
              <w:t>boby</w:t>
            </w:r>
            <w:proofErr w:type="spellEnd"/>
            <w:r w:rsidRPr="007620C3">
              <w:rPr>
                <w:sz w:val="24"/>
                <w:szCs w:val="24"/>
              </w:rPr>
              <w:t>.</w:t>
            </w:r>
          </w:p>
          <w:p w:rsidR="007620C3" w:rsidRPr="007620C3" w:rsidRDefault="007620C3" w:rsidP="007620C3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 w:rsidRPr="007620C3">
              <w:rPr>
                <w:b/>
                <w:bCs/>
                <w:sz w:val="28"/>
                <w:szCs w:val="28"/>
                <w:u w:val="single"/>
              </w:rPr>
              <w:t xml:space="preserve">C. </w:t>
            </w:r>
            <w:proofErr w:type="spellStart"/>
            <w:r w:rsidRPr="007620C3">
              <w:rPr>
                <w:b/>
                <w:bCs/>
                <w:sz w:val="28"/>
                <w:szCs w:val="28"/>
                <w:u w:val="single"/>
              </w:rPr>
              <w:t>Writing</w:t>
            </w:r>
            <w:proofErr w:type="spellEnd"/>
            <w:r w:rsidRPr="007620C3">
              <w:rPr>
                <w:b/>
                <w:bCs/>
                <w:sz w:val="28"/>
                <w:szCs w:val="28"/>
              </w:rPr>
              <w:t> :</w:t>
            </w:r>
          </w:p>
          <w:p w:rsidR="007620C3" w:rsidRPr="007620C3" w:rsidRDefault="007620C3" w:rsidP="007620C3">
            <w:pPr>
              <w:pStyle w:val="Paragraphedeliste"/>
              <w:ind w:left="0"/>
              <w:rPr>
                <w:sz w:val="24"/>
                <w:szCs w:val="24"/>
              </w:rPr>
            </w:pPr>
            <w:r w:rsidRPr="007620C3">
              <w:rPr>
                <w:sz w:val="24"/>
                <w:szCs w:val="24"/>
              </w:rPr>
              <w:t xml:space="preserve">       1</w:t>
            </w:r>
            <w:r w:rsidRPr="007620C3">
              <w:rPr>
                <w:b/>
                <w:bCs/>
                <w:sz w:val="24"/>
                <w:szCs w:val="24"/>
              </w:rPr>
              <w:t xml:space="preserve">- </w:t>
            </w:r>
            <w:r w:rsidRPr="007620C3">
              <w:rPr>
                <w:sz w:val="24"/>
                <w:szCs w:val="24"/>
              </w:rPr>
              <w:t xml:space="preserve">An Informal </w:t>
            </w:r>
            <w:proofErr w:type="spellStart"/>
            <w:r w:rsidRPr="007620C3">
              <w:rPr>
                <w:sz w:val="24"/>
                <w:szCs w:val="24"/>
              </w:rPr>
              <w:t>letter</w:t>
            </w:r>
            <w:proofErr w:type="spellEnd"/>
            <w:r w:rsidRPr="007620C3">
              <w:rPr>
                <w:sz w:val="24"/>
                <w:szCs w:val="24"/>
              </w:rPr>
              <w:t>.</w:t>
            </w:r>
          </w:p>
          <w:p w:rsidR="007620C3" w:rsidRPr="007620C3" w:rsidRDefault="007620C3" w:rsidP="007620C3">
            <w:pPr>
              <w:pStyle w:val="Paragraphedeliste"/>
              <w:ind w:left="0"/>
              <w:rPr>
                <w:sz w:val="24"/>
                <w:szCs w:val="24"/>
              </w:rPr>
            </w:pPr>
            <w:r w:rsidRPr="007620C3">
              <w:rPr>
                <w:sz w:val="24"/>
                <w:szCs w:val="24"/>
              </w:rPr>
              <w:t xml:space="preserve">       2- A job application.</w:t>
            </w:r>
          </w:p>
          <w:p w:rsidR="007620C3" w:rsidRPr="007620C3" w:rsidRDefault="007620C3" w:rsidP="007620C3">
            <w:pPr>
              <w:pStyle w:val="Paragraphedeliste"/>
              <w:ind w:left="0"/>
              <w:rPr>
                <w:sz w:val="24"/>
                <w:szCs w:val="24"/>
              </w:rPr>
            </w:pPr>
            <w:r w:rsidRPr="007620C3">
              <w:rPr>
                <w:sz w:val="24"/>
                <w:szCs w:val="24"/>
              </w:rPr>
              <w:t xml:space="preserve">       3- Cause and </w:t>
            </w:r>
            <w:proofErr w:type="spellStart"/>
            <w:r w:rsidRPr="007620C3">
              <w:rPr>
                <w:sz w:val="24"/>
                <w:szCs w:val="24"/>
              </w:rPr>
              <w:t>effect</w:t>
            </w:r>
            <w:proofErr w:type="spellEnd"/>
            <w:r w:rsidRPr="007620C3">
              <w:rPr>
                <w:sz w:val="24"/>
                <w:szCs w:val="24"/>
              </w:rPr>
              <w:t>.</w:t>
            </w:r>
          </w:p>
          <w:p w:rsidR="007620C3" w:rsidRPr="007620C3" w:rsidRDefault="007620C3" w:rsidP="007620C3">
            <w:pPr>
              <w:pStyle w:val="Paragraphedeliste"/>
              <w:ind w:left="360"/>
              <w:rPr>
                <w:sz w:val="24"/>
                <w:szCs w:val="24"/>
              </w:rPr>
            </w:pPr>
            <w:r w:rsidRPr="007620C3">
              <w:rPr>
                <w:sz w:val="24"/>
                <w:szCs w:val="24"/>
              </w:rPr>
              <w:t>4- Narrative.</w:t>
            </w:r>
          </w:p>
          <w:p w:rsidR="007620C3" w:rsidRDefault="007620C3" w:rsidP="007620C3">
            <w:pPr>
              <w:pStyle w:val="Paragraphedeliste"/>
              <w:ind w:left="0"/>
            </w:pPr>
          </w:p>
        </w:tc>
      </w:tr>
      <w:tr w:rsidR="007620C3" w:rsidRPr="00086C41" w:rsidTr="007620C3">
        <w:trPr>
          <w:trHeight w:val="37"/>
        </w:trPr>
        <w:tc>
          <w:tcPr>
            <w:tcW w:w="2595" w:type="dxa"/>
            <w:shd w:val="clear" w:color="auto" w:fill="D9D9D9" w:themeFill="background1" w:themeFillShade="D9"/>
            <w:vAlign w:val="center"/>
          </w:tcPr>
          <w:p w:rsidR="007620C3" w:rsidRPr="007620C3" w:rsidRDefault="007620C3" w:rsidP="007620C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620C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FR</w:t>
            </w:r>
          </w:p>
        </w:tc>
        <w:tc>
          <w:tcPr>
            <w:tcW w:w="8179" w:type="dxa"/>
          </w:tcPr>
          <w:p w:rsidR="007620C3" w:rsidRDefault="007620C3" w:rsidP="007620C3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 Activités de lecture : Passage tiré de Boite à Merveilles</w:t>
            </w:r>
          </w:p>
          <w:p w:rsidR="007620C3" w:rsidRDefault="007620C3" w:rsidP="007620C3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 Activités de productions écrites : sujet en relation avec des thèmes vus en lecture</w:t>
            </w:r>
          </w:p>
          <w:p w:rsidR="007620C3" w:rsidRPr="00086C41" w:rsidRDefault="007620C3" w:rsidP="007620C3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 Activités de langue : Les niveaux de langue/les registres de langue/La nominalisation/les styles direct, indirect et indirect libre/les figures de style/De la phrase simple à la subordonnée circonstancielle/l’énonciation.</w:t>
            </w:r>
          </w:p>
        </w:tc>
      </w:tr>
      <w:tr w:rsidR="007620C3" w:rsidRPr="00086C41" w:rsidTr="007620C3">
        <w:trPr>
          <w:trHeight w:val="37"/>
        </w:trPr>
        <w:tc>
          <w:tcPr>
            <w:tcW w:w="2595" w:type="dxa"/>
            <w:shd w:val="clear" w:color="auto" w:fill="D9D9D9" w:themeFill="background1" w:themeFillShade="D9"/>
            <w:vAlign w:val="center"/>
          </w:tcPr>
          <w:p w:rsidR="007620C3" w:rsidRPr="007620C3" w:rsidRDefault="007620C3" w:rsidP="007620C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620C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COMPT</w:t>
            </w:r>
          </w:p>
        </w:tc>
        <w:tc>
          <w:tcPr>
            <w:tcW w:w="8179" w:type="dxa"/>
          </w:tcPr>
          <w:p w:rsidR="007620C3" w:rsidRDefault="007620C3" w:rsidP="007620C3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</w:p>
          <w:p w:rsidR="007620C3" w:rsidRPr="00CE6474" w:rsidRDefault="007620C3" w:rsidP="007620C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E6474">
              <w:rPr>
                <w:rFonts w:asciiTheme="majorBidi" w:hAnsiTheme="majorBidi" w:cstheme="majorBidi"/>
                <w:sz w:val="24"/>
                <w:szCs w:val="24"/>
              </w:rPr>
              <w:t>Les principes comptables fondamentaux</w:t>
            </w:r>
          </w:p>
          <w:p w:rsidR="007620C3" w:rsidRPr="00CE6474" w:rsidRDefault="007620C3" w:rsidP="007620C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E6474">
              <w:rPr>
                <w:rFonts w:asciiTheme="majorBidi" w:hAnsiTheme="majorBidi" w:cstheme="majorBidi"/>
                <w:sz w:val="24"/>
                <w:szCs w:val="24"/>
              </w:rPr>
              <w:t>- Le bilan</w:t>
            </w:r>
          </w:p>
          <w:p w:rsidR="007620C3" w:rsidRPr="00CE6474" w:rsidRDefault="007620C3" w:rsidP="007620C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E6474">
              <w:rPr>
                <w:rFonts w:asciiTheme="majorBidi" w:hAnsiTheme="majorBidi" w:cstheme="majorBidi"/>
                <w:sz w:val="24"/>
                <w:szCs w:val="24"/>
              </w:rPr>
              <w:t>- Le C.P.C</w:t>
            </w:r>
          </w:p>
          <w:p w:rsidR="007620C3" w:rsidRPr="00CE6474" w:rsidRDefault="007620C3" w:rsidP="007620C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E6474">
              <w:rPr>
                <w:rFonts w:asciiTheme="majorBidi" w:hAnsiTheme="majorBidi" w:cstheme="majorBidi"/>
                <w:sz w:val="24"/>
                <w:szCs w:val="24"/>
              </w:rPr>
              <w:t>- Le compte</w:t>
            </w:r>
          </w:p>
          <w:p w:rsidR="007620C3" w:rsidRPr="00CE6474" w:rsidRDefault="007620C3" w:rsidP="007620C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E6474">
              <w:rPr>
                <w:rFonts w:asciiTheme="majorBidi" w:hAnsiTheme="majorBidi" w:cstheme="majorBidi"/>
                <w:sz w:val="24"/>
                <w:szCs w:val="24"/>
              </w:rPr>
              <w:t>- Les pourcentages</w:t>
            </w:r>
          </w:p>
          <w:p w:rsidR="007620C3" w:rsidRPr="00CE6474" w:rsidRDefault="007620C3" w:rsidP="007620C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E6474">
              <w:rPr>
                <w:rFonts w:asciiTheme="majorBidi" w:hAnsiTheme="majorBidi" w:cstheme="majorBidi"/>
                <w:sz w:val="24"/>
                <w:szCs w:val="24"/>
              </w:rPr>
              <w:t>- Les intérêts simples</w:t>
            </w:r>
          </w:p>
          <w:p w:rsidR="007620C3" w:rsidRDefault="007620C3" w:rsidP="007620C3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</w:p>
          <w:p w:rsidR="007620C3" w:rsidRDefault="007620C3" w:rsidP="007620C3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</w:p>
          <w:p w:rsidR="007620C3" w:rsidRPr="00086C41" w:rsidRDefault="007620C3" w:rsidP="007620C3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</w:p>
        </w:tc>
      </w:tr>
    </w:tbl>
    <w:p w:rsidR="004367F6" w:rsidRPr="00086C41" w:rsidRDefault="004367F6" w:rsidP="00774305">
      <w:pPr>
        <w:spacing w:after="0" w:line="240" w:lineRule="auto"/>
        <w:rPr>
          <w:b/>
          <w:bCs/>
          <w:sz w:val="36"/>
          <w:szCs w:val="36"/>
          <w:u w:val="single"/>
        </w:rPr>
      </w:pPr>
    </w:p>
    <w:sectPr w:rsidR="004367F6" w:rsidRPr="00086C41" w:rsidSect="000D365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983" w:rsidRDefault="00863983" w:rsidP="009D640E">
      <w:pPr>
        <w:spacing w:after="0" w:line="240" w:lineRule="auto"/>
      </w:pPr>
      <w:r>
        <w:separator/>
      </w:r>
    </w:p>
  </w:endnote>
  <w:endnote w:type="continuationSeparator" w:id="0">
    <w:p w:rsidR="00863983" w:rsidRDefault="00863983" w:rsidP="009D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983" w:rsidRDefault="00863983" w:rsidP="009D640E">
      <w:pPr>
        <w:spacing w:after="0" w:line="240" w:lineRule="auto"/>
      </w:pPr>
      <w:r>
        <w:separator/>
      </w:r>
    </w:p>
  </w:footnote>
  <w:footnote w:type="continuationSeparator" w:id="0">
    <w:p w:rsidR="00863983" w:rsidRDefault="00863983" w:rsidP="009D6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F27"/>
      </v:shape>
    </w:pict>
  </w:numPicBullet>
  <w:abstractNum w:abstractNumId="0" w15:restartNumberingAfterBreak="0">
    <w:nsid w:val="0BD23273"/>
    <w:multiLevelType w:val="hybridMultilevel"/>
    <w:tmpl w:val="34447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2F2CF5"/>
    <w:multiLevelType w:val="hybridMultilevel"/>
    <w:tmpl w:val="FC3AD8D0"/>
    <w:lvl w:ilvl="0" w:tplc="040C0007">
      <w:start w:val="1"/>
      <w:numFmt w:val="bullet"/>
      <w:lvlText w:val=""/>
      <w:lvlPicBulletId w:val="0"/>
      <w:lvlJc w:val="left"/>
      <w:pPr>
        <w:ind w:left="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356C23C4"/>
    <w:multiLevelType w:val="hybridMultilevel"/>
    <w:tmpl w:val="1384FD2A"/>
    <w:lvl w:ilvl="0" w:tplc="936E8D3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67264"/>
    <w:multiLevelType w:val="hybridMultilevel"/>
    <w:tmpl w:val="7A72D28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E3C1B"/>
    <w:multiLevelType w:val="hybridMultilevel"/>
    <w:tmpl w:val="3B1E3848"/>
    <w:lvl w:ilvl="0" w:tplc="E95647EA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60C95"/>
    <w:multiLevelType w:val="hybridMultilevel"/>
    <w:tmpl w:val="C324F238"/>
    <w:lvl w:ilvl="0" w:tplc="8DB878E0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F49F4"/>
    <w:multiLevelType w:val="hybridMultilevel"/>
    <w:tmpl w:val="9146D384"/>
    <w:lvl w:ilvl="0" w:tplc="3AB46D2C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D1E2C"/>
    <w:multiLevelType w:val="hybridMultilevel"/>
    <w:tmpl w:val="7E96AA4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40E"/>
    <w:rsid w:val="00010FBD"/>
    <w:rsid w:val="00011090"/>
    <w:rsid w:val="00014580"/>
    <w:rsid w:val="00026201"/>
    <w:rsid w:val="00030809"/>
    <w:rsid w:val="00055E8D"/>
    <w:rsid w:val="00061C2E"/>
    <w:rsid w:val="000677AE"/>
    <w:rsid w:val="00086C41"/>
    <w:rsid w:val="00087B0D"/>
    <w:rsid w:val="000C6D01"/>
    <w:rsid w:val="000D3659"/>
    <w:rsid w:val="000F31AA"/>
    <w:rsid w:val="00162FC1"/>
    <w:rsid w:val="00191E4E"/>
    <w:rsid w:val="001A75C1"/>
    <w:rsid w:val="001B0261"/>
    <w:rsid w:val="001B0589"/>
    <w:rsid w:val="001C55BA"/>
    <w:rsid w:val="001D7169"/>
    <w:rsid w:val="00201BA8"/>
    <w:rsid w:val="00204DEC"/>
    <w:rsid w:val="00247529"/>
    <w:rsid w:val="00251EB6"/>
    <w:rsid w:val="00253B57"/>
    <w:rsid w:val="00292A88"/>
    <w:rsid w:val="002A6217"/>
    <w:rsid w:val="002C051F"/>
    <w:rsid w:val="002C2A6D"/>
    <w:rsid w:val="0030534D"/>
    <w:rsid w:val="00332EAD"/>
    <w:rsid w:val="004160A5"/>
    <w:rsid w:val="004367F6"/>
    <w:rsid w:val="004411DE"/>
    <w:rsid w:val="00443F53"/>
    <w:rsid w:val="00455E51"/>
    <w:rsid w:val="004A1ABC"/>
    <w:rsid w:val="004B30A9"/>
    <w:rsid w:val="004C4231"/>
    <w:rsid w:val="004D2B79"/>
    <w:rsid w:val="004D5074"/>
    <w:rsid w:val="0057688D"/>
    <w:rsid w:val="005A2AB1"/>
    <w:rsid w:val="005B0EB9"/>
    <w:rsid w:val="005B40F0"/>
    <w:rsid w:val="005C0A62"/>
    <w:rsid w:val="005C34FF"/>
    <w:rsid w:val="005E75C8"/>
    <w:rsid w:val="00643FE7"/>
    <w:rsid w:val="00645D4A"/>
    <w:rsid w:val="006570E4"/>
    <w:rsid w:val="0066176E"/>
    <w:rsid w:val="00684101"/>
    <w:rsid w:val="006A106C"/>
    <w:rsid w:val="006A355D"/>
    <w:rsid w:val="006B46CE"/>
    <w:rsid w:val="007007BA"/>
    <w:rsid w:val="007231C1"/>
    <w:rsid w:val="00744F6A"/>
    <w:rsid w:val="00745504"/>
    <w:rsid w:val="007620C3"/>
    <w:rsid w:val="00774305"/>
    <w:rsid w:val="007958C7"/>
    <w:rsid w:val="007A6635"/>
    <w:rsid w:val="007F0361"/>
    <w:rsid w:val="007F7B27"/>
    <w:rsid w:val="00820E33"/>
    <w:rsid w:val="008273CE"/>
    <w:rsid w:val="00863983"/>
    <w:rsid w:val="00877A65"/>
    <w:rsid w:val="00893E67"/>
    <w:rsid w:val="008978F5"/>
    <w:rsid w:val="008A00A7"/>
    <w:rsid w:val="008A6803"/>
    <w:rsid w:val="008C2957"/>
    <w:rsid w:val="008D127A"/>
    <w:rsid w:val="00925D96"/>
    <w:rsid w:val="00927197"/>
    <w:rsid w:val="00930BFA"/>
    <w:rsid w:val="00931492"/>
    <w:rsid w:val="009343F5"/>
    <w:rsid w:val="00980C0C"/>
    <w:rsid w:val="00987233"/>
    <w:rsid w:val="00997645"/>
    <w:rsid w:val="009B5F81"/>
    <w:rsid w:val="009B79FE"/>
    <w:rsid w:val="009C11E6"/>
    <w:rsid w:val="009C3EEC"/>
    <w:rsid w:val="009C78E0"/>
    <w:rsid w:val="009D4EB6"/>
    <w:rsid w:val="009D640E"/>
    <w:rsid w:val="009E5C8F"/>
    <w:rsid w:val="009F0004"/>
    <w:rsid w:val="00A26418"/>
    <w:rsid w:val="00A407DD"/>
    <w:rsid w:val="00A67AEA"/>
    <w:rsid w:val="00AA7989"/>
    <w:rsid w:val="00AC118C"/>
    <w:rsid w:val="00AD5464"/>
    <w:rsid w:val="00B24F82"/>
    <w:rsid w:val="00B629AF"/>
    <w:rsid w:val="00C067E6"/>
    <w:rsid w:val="00C07FD8"/>
    <w:rsid w:val="00C14230"/>
    <w:rsid w:val="00C355C8"/>
    <w:rsid w:val="00C41116"/>
    <w:rsid w:val="00C44287"/>
    <w:rsid w:val="00C51602"/>
    <w:rsid w:val="00C52E99"/>
    <w:rsid w:val="00C62332"/>
    <w:rsid w:val="00C70D43"/>
    <w:rsid w:val="00C85DBC"/>
    <w:rsid w:val="00CA5E25"/>
    <w:rsid w:val="00CB168E"/>
    <w:rsid w:val="00CB30A6"/>
    <w:rsid w:val="00CD1A1C"/>
    <w:rsid w:val="00CD2E18"/>
    <w:rsid w:val="00CE6474"/>
    <w:rsid w:val="00D11A79"/>
    <w:rsid w:val="00D15B95"/>
    <w:rsid w:val="00D23CE2"/>
    <w:rsid w:val="00D276AE"/>
    <w:rsid w:val="00D3488F"/>
    <w:rsid w:val="00D44251"/>
    <w:rsid w:val="00D4428B"/>
    <w:rsid w:val="00D778BD"/>
    <w:rsid w:val="00D840F7"/>
    <w:rsid w:val="00DC24C8"/>
    <w:rsid w:val="00DE52E1"/>
    <w:rsid w:val="00E00683"/>
    <w:rsid w:val="00E35D42"/>
    <w:rsid w:val="00E51A49"/>
    <w:rsid w:val="00E75695"/>
    <w:rsid w:val="00E837AF"/>
    <w:rsid w:val="00EB3A96"/>
    <w:rsid w:val="00ED4F3E"/>
    <w:rsid w:val="00EE7114"/>
    <w:rsid w:val="00EE72A9"/>
    <w:rsid w:val="00EF1A24"/>
    <w:rsid w:val="00F16D46"/>
    <w:rsid w:val="00F407B5"/>
    <w:rsid w:val="00F76598"/>
    <w:rsid w:val="00F94179"/>
    <w:rsid w:val="00FF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E5BF15-AAC4-4801-AC84-BA59ABBE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EB9"/>
  </w:style>
  <w:style w:type="paragraph" w:styleId="Titre5">
    <w:name w:val="heading 5"/>
    <w:basedOn w:val="Normal"/>
    <w:next w:val="Normal"/>
    <w:link w:val="Titre5Car"/>
    <w:qFormat/>
    <w:rsid w:val="009D640E"/>
    <w:pPr>
      <w:keepNext/>
      <w:bidi/>
      <w:spacing w:after="60" w:line="240" w:lineRule="auto"/>
      <w:jc w:val="center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9D640E"/>
    <w:pPr>
      <w:keepNext/>
      <w:spacing w:after="60" w:line="240" w:lineRule="auto"/>
      <w:jc w:val="center"/>
      <w:outlineLvl w:val="5"/>
    </w:pPr>
    <w:rPr>
      <w:rFonts w:ascii="Tahoma" w:eastAsia="Times New Roman" w:hAnsi="Tahoma" w:cs="Tahoma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9D640E"/>
    <w:rPr>
      <w:rFonts w:ascii="Tahoma" w:eastAsia="Times New Roman" w:hAnsi="Tahoma" w:cs="Tahoma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rsid w:val="009D640E"/>
    <w:rPr>
      <w:rFonts w:ascii="Tahoma" w:eastAsia="Times New Roman" w:hAnsi="Tahoma" w:cs="Tahoma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Grilledutableau">
    <w:name w:val="Table Grid"/>
    <w:basedOn w:val="TableauNormal"/>
    <w:uiPriority w:val="59"/>
    <w:rsid w:val="009D64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9D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D640E"/>
  </w:style>
  <w:style w:type="paragraph" w:styleId="Pieddepage">
    <w:name w:val="footer"/>
    <w:basedOn w:val="Normal"/>
    <w:link w:val="PieddepageCar"/>
    <w:uiPriority w:val="99"/>
    <w:semiHidden/>
    <w:unhideWhenUsed/>
    <w:rsid w:val="009D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D640E"/>
  </w:style>
  <w:style w:type="paragraph" w:styleId="Paragraphedeliste">
    <w:name w:val="List Paragraph"/>
    <w:basedOn w:val="Normal"/>
    <w:uiPriority w:val="34"/>
    <w:qFormat/>
    <w:rsid w:val="0057688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7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7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5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ULTRA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Ultra</dc:creator>
  <cp:keywords/>
  <dc:description/>
  <cp:lastModifiedBy>majda</cp:lastModifiedBy>
  <cp:revision>3</cp:revision>
  <cp:lastPrinted>2019-12-13T09:07:00Z</cp:lastPrinted>
  <dcterms:created xsi:type="dcterms:W3CDTF">2019-12-20T14:02:00Z</dcterms:created>
  <dcterms:modified xsi:type="dcterms:W3CDTF">2019-12-21T11:25:00Z</dcterms:modified>
</cp:coreProperties>
</file>