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15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1534CD">
        <w:rPr>
          <w:rFonts w:ascii="Garamond" w:hAnsi="Garamond"/>
          <w:b/>
          <w:sz w:val="52"/>
          <w:szCs w:val="52"/>
          <w:u w:val="single"/>
        </w:rPr>
        <w:t>6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- 201</w:t>
      </w:r>
      <w:r w:rsidR="001534CD">
        <w:rPr>
          <w:rFonts w:ascii="Garamond" w:hAnsi="Garamond"/>
          <w:b/>
          <w:sz w:val="52"/>
          <w:szCs w:val="52"/>
          <w:u w:val="single"/>
        </w:rPr>
        <w:t>7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D2569F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24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1534CD">
              <w:rPr>
                <w:rFonts w:ascii="Garamond" w:hAnsi="Garamond"/>
              </w:rPr>
              <w:t>8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</w:t>
            </w:r>
            <w:r w:rsidR="001534CD">
              <w:rPr>
                <w:rFonts w:ascii="Garamond" w:hAnsi="Garamond"/>
              </w:rPr>
              <w:t>5</w:t>
            </w:r>
            <w:r w:rsidR="00434FEF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D2569F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09Dec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du 23 Janv 2017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 1</w:t>
            </w:r>
            <w:r w:rsidR="001534CD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</w:t>
            </w:r>
            <w:r w:rsidR="001534CD">
              <w:rPr>
                <w:rFonts w:ascii="Garamond" w:hAnsi="Garamond"/>
              </w:rPr>
              <w:t xml:space="preserve"> 20 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3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7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17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21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1534CD">
              <w:rPr>
                <w:rFonts w:ascii="Garamond" w:hAnsi="Garamond"/>
              </w:rPr>
              <w:t>12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Juin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>Simili (Pour</w:t>
            </w:r>
            <w:r w:rsidR="001534CD">
              <w:rPr>
                <w:rFonts w:ascii="Garamond" w:hAnsi="Garamond"/>
                <w:b/>
              </w:rPr>
              <w:t xml:space="preserve"> </w:t>
            </w:r>
            <w:r w:rsidRPr="000F593E">
              <w:rPr>
                <w:rFonts w:ascii="Garamond" w:hAnsi="Garamond"/>
                <w:b/>
              </w:rPr>
              <w:t xml:space="preserve">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15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F7340C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9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1534CD">
              <w:rPr>
                <w:rFonts w:ascii="Garamond" w:hAnsi="Garamond"/>
              </w:rPr>
              <w:t>7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153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08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au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>
              <w:rPr>
                <w:rFonts w:ascii="Garamond" w:hAnsi="Garamond"/>
              </w:rPr>
              <w:t>7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1534CD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1534CD">
              <w:rPr>
                <w:rFonts w:ascii="Garamond" w:hAnsi="Garamond"/>
              </w:rPr>
              <w:t>7.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Régional (Pour 3AC &amp; 1BAC)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 xml:space="preserve">3AC : </w:t>
            </w:r>
            <w:r w:rsidR="001534CD">
              <w:rPr>
                <w:rFonts w:ascii="Garamond" w:hAnsi="Garamond"/>
                <w:highlight w:val="yellow"/>
              </w:rPr>
              <w:t>A partir du 15/06/2017</w:t>
            </w:r>
          </w:p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1BAC :</w:t>
            </w:r>
            <w:r w:rsidR="00B11812" w:rsidRPr="000F593E">
              <w:rPr>
                <w:rFonts w:ascii="Garamond" w:hAnsi="Garamond"/>
                <w:highlight w:val="yellow"/>
              </w:rPr>
              <w:t xml:space="preserve"> </w:t>
            </w:r>
            <w:r w:rsidR="001534CD">
              <w:rPr>
                <w:rFonts w:ascii="Garamond" w:hAnsi="Garamond"/>
                <w:highlight w:val="yellow"/>
              </w:rPr>
              <w:t>Les 2 et 3 juin 2017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National (Pour 2 BAC)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F593E">
              <w:rPr>
                <w:rFonts w:ascii="Garamond" w:hAnsi="Garamond"/>
                <w:bCs/>
                <w:highlight w:val="yellow"/>
              </w:rPr>
              <w:t xml:space="preserve">Du </w:t>
            </w:r>
            <w:r w:rsidR="007024CC" w:rsidRPr="000F593E">
              <w:rPr>
                <w:rFonts w:ascii="Garamond" w:hAnsi="Garamond"/>
                <w:bCs/>
                <w:highlight w:val="yellow"/>
              </w:rPr>
              <w:t>0</w:t>
            </w:r>
            <w:r w:rsidR="001534CD">
              <w:rPr>
                <w:rFonts w:ascii="Garamond" w:hAnsi="Garamond"/>
                <w:bCs/>
                <w:highlight w:val="yellow"/>
              </w:rPr>
              <w:t>6</w:t>
            </w:r>
            <w:r w:rsidR="0036247F" w:rsidRPr="000F593E">
              <w:rPr>
                <w:rFonts w:ascii="Garamond" w:hAnsi="Garamond"/>
                <w:bCs/>
                <w:highlight w:val="yellow"/>
              </w:rPr>
              <w:t xml:space="preserve"> au </w:t>
            </w:r>
            <w:r w:rsidR="007024CC" w:rsidRPr="000F593E">
              <w:rPr>
                <w:rFonts w:ascii="Garamond" w:hAnsi="Garamond"/>
                <w:bCs/>
                <w:highlight w:val="yellow"/>
              </w:rPr>
              <w:t>0</w:t>
            </w:r>
            <w:r w:rsidR="001534CD">
              <w:rPr>
                <w:rFonts w:ascii="Garamond" w:hAnsi="Garamond"/>
                <w:bCs/>
                <w:highlight w:val="yellow"/>
              </w:rPr>
              <w:t>8</w:t>
            </w:r>
            <w:r w:rsidR="0036247F" w:rsidRPr="000F593E">
              <w:rPr>
                <w:rFonts w:ascii="Garamond" w:hAnsi="Garamond"/>
                <w:bCs/>
                <w:highlight w:val="yellow"/>
              </w:rPr>
              <w:t>Juin 201</w:t>
            </w:r>
            <w:r w:rsidR="001534CD">
              <w:rPr>
                <w:rFonts w:ascii="Garamond" w:hAnsi="Garamond"/>
                <w:bCs/>
                <w:highlight w:val="yellow"/>
              </w:rPr>
              <w:t>7</w:t>
            </w: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Pr="00C22046" w:rsidRDefault="00A04245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5755"/>
      </w:tblGrid>
      <w:tr w:rsidR="00F2092B" w:rsidRPr="000F593E" w:rsidTr="000F593E">
        <w:trPr>
          <w:trHeight w:val="414"/>
        </w:trPr>
        <w:tc>
          <w:tcPr>
            <w:tcW w:w="4236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5755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0F593E">
        <w:trPr>
          <w:trHeight w:val="414"/>
        </w:trPr>
        <w:tc>
          <w:tcPr>
            <w:tcW w:w="4236" w:type="dxa"/>
          </w:tcPr>
          <w:p w:rsidR="0010532C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Réunion plénière de prise de contact </w:t>
            </w:r>
          </w:p>
          <w:p w:rsidR="00F2092B" w:rsidRPr="00F2092B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5755" w:type="dxa"/>
          </w:tcPr>
          <w:p w:rsidR="00F83704" w:rsidRDefault="00F83704" w:rsidP="00F83704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Collège et Tronc Commun le Mercredi</w:t>
            </w:r>
            <w:r w:rsidR="00F2092B">
              <w:rPr>
                <w:rFonts w:ascii="Garamond" w:hAnsi="Garamond"/>
                <w:bCs/>
              </w:rPr>
              <w:t xml:space="preserve"> 0</w:t>
            </w:r>
            <w:r>
              <w:rPr>
                <w:rFonts w:ascii="Garamond" w:hAnsi="Garamond"/>
                <w:bCs/>
              </w:rPr>
              <w:t>5 Octobre 2016</w:t>
            </w:r>
          </w:p>
          <w:p w:rsidR="0010532C" w:rsidRPr="00F2092B" w:rsidRDefault="00F83704" w:rsidP="00F83704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Lycée le Jeudi 06 Octobre </w:t>
            </w:r>
            <w:r w:rsidR="00F2092B">
              <w:rPr>
                <w:rFonts w:ascii="Garamond" w:hAnsi="Garamond"/>
                <w:bCs/>
              </w:rPr>
              <w:t>2016</w:t>
            </w:r>
          </w:p>
        </w:tc>
      </w:tr>
      <w:tr w:rsidR="00C52C69" w:rsidRPr="000F593E" w:rsidTr="000F593E">
        <w:trPr>
          <w:trHeight w:val="1655"/>
        </w:trPr>
        <w:tc>
          <w:tcPr>
            <w:tcW w:w="423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C52C69" w:rsidRPr="000F593E" w:rsidRDefault="00FE1B5E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F2092B">
              <w:rPr>
                <w:rFonts w:ascii="Garamond" w:hAnsi="Garamond"/>
              </w:rPr>
              <w:t>1</w:t>
            </w:r>
            <w:r w:rsidR="00F83704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/11/201</w:t>
            </w:r>
            <w:r w:rsidR="00F2092B">
              <w:rPr>
                <w:rFonts w:ascii="Garamond" w:hAnsi="Garamond"/>
              </w:rPr>
              <w:t xml:space="preserve">6 </w:t>
            </w:r>
            <w:r w:rsidRPr="000F593E">
              <w:rPr>
                <w:rFonts w:ascii="Garamond" w:hAnsi="Garamond"/>
              </w:rPr>
              <w:t>à 18h</w:t>
            </w:r>
            <w:r w:rsidR="00E85712">
              <w:rPr>
                <w:rFonts w:ascii="Garamond" w:hAnsi="Garamond"/>
              </w:rPr>
              <w:t>00</w:t>
            </w:r>
            <w:r w:rsidRPr="000F593E">
              <w:rPr>
                <w:rFonts w:ascii="Garamond" w:hAnsi="Garamond"/>
              </w:rPr>
              <w:t>mn.</w:t>
            </w:r>
          </w:p>
          <w:p w:rsidR="00FE1B5E" w:rsidRPr="000F593E" w:rsidRDefault="00FE1B5E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T</w:t>
            </w:r>
            <w:r w:rsidR="00F83704">
              <w:rPr>
                <w:rFonts w:ascii="Garamond" w:hAnsi="Garamond"/>
              </w:rPr>
              <w:t>.C.S.I</w:t>
            </w:r>
            <w:r w:rsidRPr="000F593E">
              <w:rPr>
                <w:rFonts w:ascii="Garamond" w:hAnsi="Garamond"/>
              </w:rPr>
              <w:t> </w:t>
            </w:r>
            <w:r w:rsidR="00F83704">
              <w:rPr>
                <w:rFonts w:ascii="Garamond" w:hAnsi="Garamond"/>
              </w:rPr>
              <w:t xml:space="preserve">, 1Bac </w:t>
            </w:r>
            <w:r w:rsidRPr="000F593E">
              <w:rPr>
                <w:rFonts w:ascii="Garamond" w:hAnsi="Garamond"/>
              </w:rPr>
              <w:t xml:space="preserve">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F2092B">
              <w:rPr>
                <w:rFonts w:ascii="Garamond" w:hAnsi="Garamond"/>
              </w:rPr>
              <w:t>16</w:t>
            </w:r>
            <w:r w:rsidRPr="000F593E">
              <w:rPr>
                <w:rFonts w:ascii="Garamond" w:hAnsi="Garamond"/>
              </w:rPr>
              <w:t xml:space="preserve"> /11/201</w:t>
            </w:r>
            <w:r w:rsidR="00F2092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à 18h</w:t>
            </w:r>
            <w:r w:rsidR="00E85712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E85712" w:rsidRPr="000F593E" w:rsidTr="000F593E">
        <w:trPr>
          <w:trHeight w:val="1242"/>
        </w:trPr>
        <w:tc>
          <w:tcPr>
            <w:tcW w:w="4236" w:type="dxa"/>
            <w:vAlign w:val="center"/>
          </w:tcPr>
          <w:p w:rsidR="00E85712" w:rsidRPr="000F593E" w:rsidRDefault="00E85712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>
              <w:rPr>
                <w:rFonts w:ascii="Garamond" w:hAnsi="Garamond"/>
              </w:rPr>
              <w:t>16 /02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 xml:space="preserve">7 </w:t>
            </w:r>
            <w:r w:rsidRPr="000F593E">
              <w:rPr>
                <w:rFonts w:ascii="Garamond" w:hAnsi="Garamond"/>
              </w:rPr>
              <w:t>à 18h</w:t>
            </w:r>
            <w:r>
              <w:rPr>
                <w:rFonts w:ascii="Garamond" w:hAnsi="Garamond"/>
              </w:rPr>
              <w:t>00</w:t>
            </w:r>
            <w:r w:rsidRPr="000F593E">
              <w:rPr>
                <w:rFonts w:ascii="Garamond" w:hAnsi="Garamond"/>
              </w:rPr>
              <w:t>mn.</w:t>
            </w:r>
          </w:p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.C.S.I</w:t>
            </w:r>
            <w:r w:rsidRPr="000F593E">
              <w:rPr>
                <w:rFonts w:ascii="Garamond" w:hAnsi="Garamond"/>
              </w:rPr>
              <w:t> </w:t>
            </w:r>
            <w:r>
              <w:rPr>
                <w:rFonts w:ascii="Garamond" w:hAnsi="Garamond"/>
              </w:rPr>
              <w:t xml:space="preserve">, 1Bac </w:t>
            </w:r>
            <w:r w:rsidRPr="000F593E">
              <w:rPr>
                <w:rFonts w:ascii="Garamond" w:hAnsi="Garamond"/>
              </w:rPr>
              <w:t xml:space="preserve">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17 /02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E85712" w:rsidRPr="000F593E" w:rsidTr="000F593E">
        <w:trPr>
          <w:trHeight w:val="1226"/>
        </w:trPr>
        <w:tc>
          <w:tcPr>
            <w:tcW w:w="4236" w:type="dxa"/>
            <w:vAlign w:val="center"/>
          </w:tcPr>
          <w:p w:rsidR="00E85712" w:rsidRPr="000F593E" w:rsidRDefault="00E85712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>
              <w:rPr>
                <w:rFonts w:ascii="Garamond" w:hAnsi="Garamond"/>
              </w:rPr>
              <w:t>30 /03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 xml:space="preserve">7 </w:t>
            </w:r>
            <w:r w:rsidRPr="000F593E">
              <w:rPr>
                <w:rFonts w:ascii="Garamond" w:hAnsi="Garamond"/>
              </w:rPr>
              <w:t>à 18h</w:t>
            </w:r>
            <w:r>
              <w:rPr>
                <w:rFonts w:ascii="Garamond" w:hAnsi="Garamond"/>
              </w:rPr>
              <w:t>00</w:t>
            </w:r>
            <w:r w:rsidRPr="000F593E">
              <w:rPr>
                <w:rFonts w:ascii="Garamond" w:hAnsi="Garamond"/>
              </w:rPr>
              <w:t>mn.</w:t>
            </w:r>
          </w:p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.C.S.I</w:t>
            </w:r>
            <w:r w:rsidRPr="000F593E">
              <w:rPr>
                <w:rFonts w:ascii="Garamond" w:hAnsi="Garamond"/>
              </w:rPr>
              <w:t> </w:t>
            </w:r>
            <w:r>
              <w:rPr>
                <w:rFonts w:ascii="Garamond" w:hAnsi="Garamond"/>
              </w:rPr>
              <w:t xml:space="preserve">, 1Bac </w:t>
            </w:r>
            <w:r w:rsidRPr="000F593E">
              <w:rPr>
                <w:rFonts w:ascii="Garamond" w:hAnsi="Garamond"/>
              </w:rPr>
              <w:t xml:space="preserve">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31 /03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C52C69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5755" w:type="dxa"/>
            <w:vAlign w:val="center"/>
          </w:tcPr>
          <w:p w:rsidR="00C52C69" w:rsidRPr="000F593E" w:rsidRDefault="00990F10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Mardi</w:t>
            </w:r>
            <w:r w:rsidR="00D66951"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t>6</w:t>
            </w:r>
            <w:r w:rsidR="00FE1B5E" w:rsidRPr="000F593E">
              <w:rPr>
                <w:rFonts w:ascii="Garamond" w:hAnsi="Garamond"/>
              </w:rPr>
              <w:t>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/201</w:t>
            </w:r>
            <w:r w:rsidR="00F2092B">
              <w:rPr>
                <w:rFonts w:ascii="Garamond" w:hAnsi="Garamond"/>
              </w:rPr>
              <w:t>7</w:t>
            </w:r>
            <w:r w:rsidR="00FE1B5E" w:rsidRPr="000F593E">
              <w:rPr>
                <w:rFonts w:ascii="Garamond" w:hAnsi="Garamond"/>
              </w:rPr>
              <w:t xml:space="preserve"> à 18h</w:t>
            </w:r>
            <w:r w:rsidR="00E85712">
              <w:rPr>
                <w:rFonts w:ascii="Garamond" w:hAnsi="Garamond"/>
              </w:rPr>
              <w:t>0</w:t>
            </w:r>
            <w:r w:rsidR="00FE1B5E" w:rsidRPr="000F593E">
              <w:rPr>
                <w:rFonts w:ascii="Garamond" w:hAnsi="Garamond"/>
              </w:rPr>
              <w:t>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895F8A" w:rsidRPr="000F593E" w:rsidRDefault="00990F10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Mardi</w:t>
            </w:r>
            <w:r w:rsidR="00646B32">
              <w:rPr>
                <w:rFonts w:ascii="Garamond" w:hAnsi="Garamond"/>
              </w:rPr>
              <w:t xml:space="preserve"> </w:t>
            </w:r>
            <w:r w:rsidR="00D66951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3</w:t>
            </w:r>
            <w:r w:rsidR="00895F8A" w:rsidRPr="000F593E">
              <w:rPr>
                <w:rFonts w:ascii="Garamond" w:hAnsi="Garamond"/>
              </w:rPr>
              <w:t>/05/201</w:t>
            </w:r>
            <w:r w:rsidR="00D66951">
              <w:rPr>
                <w:rFonts w:ascii="Garamond" w:hAnsi="Garamond"/>
              </w:rPr>
              <w:t>7</w:t>
            </w:r>
            <w:r w:rsidR="00895F8A"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0</w:t>
            </w:r>
            <w:r w:rsidR="00895F8A" w:rsidRPr="000F593E">
              <w:rPr>
                <w:rFonts w:ascii="Garamond" w:hAnsi="Garamond"/>
              </w:rPr>
              <w:t>0mn.</w:t>
            </w:r>
          </w:p>
        </w:tc>
      </w:tr>
      <w:tr w:rsidR="00D66951" w:rsidRPr="000F593E" w:rsidTr="000102B8">
        <w:trPr>
          <w:trHeight w:val="1037"/>
        </w:trPr>
        <w:tc>
          <w:tcPr>
            <w:tcW w:w="4236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5755" w:type="dxa"/>
            <w:vAlign w:val="center"/>
          </w:tcPr>
          <w:p w:rsidR="00D66951" w:rsidRPr="000F593E" w:rsidRDefault="00990F10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Mardi</w:t>
            </w:r>
            <w:r w:rsidR="00D66951">
              <w:rPr>
                <w:rFonts w:ascii="Garamond" w:hAnsi="Garamond"/>
              </w:rPr>
              <w:t xml:space="preserve"> </w:t>
            </w:r>
            <w:r w:rsidR="007F2342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6</w:t>
            </w:r>
            <w:r w:rsidR="00D66951" w:rsidRPr="000F593E">
              <w:rPr>
                <w:rFonts w:ascii="Garamond" w:hAnsi="Garamond"/>
              </w:rPr>
              <w:t>/0</w:t>
            </w:r>
            <w:r w:rsidR="007F2342">
              <w:rPr>
                <w:rFonts w:ascii="Garamond" w:hAnsi="Garamond"/>
              </w:rPr>
              <w:t>6</w:t>
            </w:r>
            <w:r w:rsidR="00D66951" w:rsidRPr="000F593E">
              <w:rPr>
                <w:rFonts w:ascii="Garamond" w:hAnsi="Garamond"/>
              </w:rPr>
              <w:t>/201</w:t>
            </w:r>
            <w:r w:rsidR="007F2342">
              <w:rPr>
                <w:rFonts w:ascii="Garamond" w:hAnsi="Garamond"/>
              </w:rPr>
              <w:t>7</w:t>
            </w:r>
            <w:r w:rsidR="00D66951"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0</w:t>
            </w:r>
            <w:r w:rsidR="00D66951" w:rsidRPr="000F593E">
              <w:rPr>
                <w:rFonts w:ascii="Garamond" w:hAnsi="Garamond"/>
              </w:rPr>
              <w:t>0mn.</w:t>
            </w:r>
          </w:p>
        </w:tc>
      </w:tr>
    </w:tbl>
    <w:p w:rsidR="00B9411A" w:rsidRDefault="00B9411A" w:rsidP="008A59BF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0F593E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lastRenderedPageBreak/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</w:t>
            </w:r>
            <w:r w:rsidR="00990F10">
              <w:rPr>
                <w:rFonts w:ascii="Garamond" w:hAnsi="Garamond"/>
              </w:rPr>
              <w:t>ts/conseiller en orientation : 10</w:t>
            </w:r>
            <w:r w:rsidRPr="000F593E">
              <w:rPr>
                <w:rFonts w:ascii="Garamond" w:hAnsi="Garamond"/>
              </w:rPr>
              <w:t xml:space="preserve"> Janvier 201</w:t>
            </w:r>
            <w:r w:rsidR="00B9411A">
              <w:rPr>
                <w:rFonts w:ascii="Garamond" w:hAnsi="Garamond"/>
              </w:rPr>
              <w:t>7</w:t>
            </w:r>
            <w:r w:rsidR="00990F10">
              <w:rPr>
                <w:rFonts w:ascii="Garamond" w:hAnsi="Garamond"/>
              </w:rPr>
              <w:t xml:space="preserve"> à 18H0</w:t>
            </w:r>
            <w:r w:rsidRPr="000F593E">
              <w:rPr>
                <w:rFonts w:ascii="Garamond" w:hAnsi="Garamond"/>
              </w:rPr>
              <w:t>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p w:rsidR="00C76F3D" w:rsidRPr="00C22046" w:rsidRDefault="00C76F3D" w:rsidP="00C76F3D">
      <w:pPr>
        <w:spacing w:line="360" w:lineRule="auto"/>
        <w:ind w:left="-426" w:firstLine="426"/>
        <w:rPr>
          <w:rFonts w:ascii="Garamond" w:hAnsi="Garamond"/>
          <w:b/>
          <w:sz w:val="40"/>
          <w:szCs w:val="40"/>
          <w:u w:val="single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="00B9411A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B9411A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9A41C1" w:rsidRPr="000F593E">
              <w:rPr>
                <w:rFonts w:ascii="Garamond" w:hAnsi="Garamond"/>
              </w:rPr>
              <w:t>201</w:t>
            </w:r>
            <w:r>
              <w:rPr>
                <w:rFonts w:ascii="Garamond" w:hAnsi="Garamond"/>
              </w:rPr>
              <w:t>7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Grand sud ou Grand nord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B9411A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Mars 201</w:t>
            </w:r>
            <w:r>
              <w:rPr>
                <w:rFonts w:ascii="Garamond" w:hAnsi="Garamond"/>
              </w:rPr>
              <w:t>7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>etablissements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F56AB6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Mars 2017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C76F3D" w:rsidRPr="005A7A9E" w:rsidRDefault="00C76F3D" w:rsidP="00B46E6E">
      <w:pPr>
        <w:spacing w:line="360" w:lineRule="auto"/>
        <w:rPr>
          <w:rFonts w:ascii="Garamond" w:hAnsi="Garamond"/>
        </w:rPr>
      </w:pPr>
    </w:p>
    <w:p w:rsidR="00B46E6E" w:rsidRPr="00C22046" w:rsidRDefault="00114703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5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C76F3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C76F3D">
              <w:rPr>
                <w:rFonts w:ascii="Garamond" w:hAnsi="Garamond"/>
              </w:rPr>
              <w:t>Mercredi</w:t>
            </w:r>
            <w:r w:rsidR="0067245A" w:rsidRPr="000F593E">
              <w:rPr>
                <w:rFonts w:ascii="Garamond" w:hAnsi="Garamond"/>
              </w:rPr>
              <w:t xml:space="preserve"> 2</w:t>
            </w:r>
            <w:r w:rsidR="00C76F3D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Juin 201</w:t>
            </w:r>
            <w:r w:rsidR="00F56AB6">
              <w:rPr>
                <w:rFonts w:ascii="Garamond" w:hAnsi="Garamond"/>
              </w:rPr>
              <w:t>7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C76F3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C76F3D">
              <w:rPr>
                <w:rFonts w:ascii="Garamond" w:hAnsi="Garamond"/>
              </w:rPr>
              <w:t>Jeudi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</w:t>
            </w:r>
            <w:r w:rsidR="00C76F3D">
              <w:rPr>
                <w:rFonts w:ascii="Garamond" w:hAnsi="Garamond"/>
              </w:rPr>
              <w:t>9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F56AB6">
              <w:rPr>
                <w:rFonts w:ascii="Garamond" w:hAnsi="Garamond"/>
              </w:rPr>
              <w:t>7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4A71B7" w:rsidRPr="00C22046" w:rsidRDefault="00114703" w:rsidP="004A71B7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6</w:t>
      </w:r>
      <w:r w:rsidR="004A71B7" w:rsidRPr="00C22046">
        <w:rPr>
          <w:rFonts w:ascii="Garamond" w:hAnsi="Garamond"/>
          <w:b/>
          <w:sz w:val="40"/>
          <w:szCs w:val="40"/>
          <w:u w:val="single"/>
        </w:rPr>
        <w:t xml:space="preserve">/ Vacances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Scolaires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184"/>
      </w:tblGrid>
      <w:tr w:rsidR="00B627A8" w:rsidRPr="000F593E" w:rsidTr="000F593E">
        <w:trPr>
          <w:trHeight w:val="328"/>
        </w:trPr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0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B627A8" w:rsidRPr="000F593E" w:rsidTr="000F593E"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Aid Al Adha,                              </w:t>
            </w:r>
          </w:p>
        </w:tc>
        <w:tc>
          <w:tcPr>
            <w:tcW w:w="5400" w:type="dxa"/>
            <w:vAlign w:val="center"/>
          </w:tcPr>
          <w:p w:rsidR="00B627A8" w:rsidRPr="000F593E" w:rsidRDefault="00787EFA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56AB6">
              <w:rPr>
                <w:rFonts w:ascii="Garamond" w:hAnsi="Garamond"/>
              </w:rPr>
              <w:t>12</w:t>
            </w:r>
            <w:r w:rsidRPr="000F593E">
              <w:rPr>
                <w:rFonts w:ascii="Garamond" w:hAnsi="Garamond"/>
              </w:rPr>
              <w:t xml:space="preserve"> au </w:t>
            </w:r>
            <w:r w:rsidR="00411431" w:rsidRPr="000F593E">
              <w:rPr>
                <w:rFonts w:ascii="Garamond" w:hAnsi="Garamond"/>
              </w:rPr>
              <w:t>1</w:t>
            </w:r>
            <w:r w:rsidR="00F56AB6">
              <w:rPr>
                <w:rFonts w:ascii="Garamond" w:hAnsi="Garamond"/>
              </w:rPr>
              <w:t>8</w:t>
            </w:r>
            <w:r w:rsidR="00411431" w:rsidRPr="000F593E">
              <w:rPr>
                <w:rFonts w:ascii="Garamond" w:hAnsi="Garamond"/>
              </w:rPr>
              <w:t xml:space="preserve"> </w:t>
            </w:r>
            <w:r w:rsidR="00F56AB6">
              <w:rPr>
                <w:rFonts w:ascii="Garamond" w:hAnsi="Garamond"/>
              </w:rPr>
              <w:t>septembre 2016</w:t>
            </w:r>
            <w:r w:rsidR="00B627A8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B627A8" w:rsidRPr="000F593E" w:rsidRDefault="00411431" w:rsidP="00F56AB6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 w:rsidR="00F56AB6">
              <w:rPr>
                <w:rFonts w:ascii="Garamond" w:hAnsi="Garamond"/>
              </w:rPr>
              <w:t>7</w:t>
            </w:r>
            <w:r w:rsidR="00B627A8" w:rsidRPr="000F593E">
              <w:rPr>
                <w:rFonts w:ascii="Garamond" w:hAnsi="Garamond"/>
              </w:rPr>
              <w:t xml:space="preserve"> Jours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0" w:type="dxa"/>
            <w:vAlign w:val="center"/>
          </w:tcPr>
          <w:p w:rsidR="00787EFA" w:rsidRPr="000F593E" w:rsidRDefault="00787EFA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="00411431" w:rsidRPr="000F593E">
              <w:rPr>
                <w:rFonts w:ascii="Garamond" w:hAnsi="Garamond"/>
              </w:rPr>
              <w:t xml:space="preserve"> Muharram 143</w:t>
            </w:r>
            <w:r w:rsidR="00F56AB6">
              <w:rPr>
                <w:rFonts w:ascii="Garamond" w:hAnsi="Garamond"/>
              </w:rPr>
              <w:t>8(vers 02 ou 03 octobre 2016)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0" w:type="dxa"/>
            <w:vAlign w:val="center"/>
          </w:tcPr>
          <w:p w:rsidR="00787EFA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  <w:r w:rsidR="00BE568D">
              <w:rPr>
                <w:rFonts w:ascii="Garamond" w:hAnsi="Garamond"/>
              </w:rPr>
              <w:t xml:space="preserve"> </w:t>
            </w:r>
            <w:r w:rsidR="00787EFA" w:rsidRPr="000F593E">
              <w:rPr>
                <w:rFonts w:ascii="Garamond" w:hAnsi="Garamond"/>
              </w:rPr>
              <w:t>06 Novembre 201</w:t>
            </w:r>
            <w:r>
              <w:rPr>
                <w:rFonts w:ascii="Garamond" w:hAnsi="Garamond"/>
              </w:rPr>
              <w:t>6</w:t>
            </w:r>
            <w:r w:rsidR="00787EFA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0" w:type="dxa"/>
            <w:vAlign w:val="center"/>
          </w:tcPr>
          <w:p w:rsidR="00411431" w:rsidRPr="000F593E" w:rsidRDefault="00F56AB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  <w:r w:rsidR="00411431" w:rsidRPr="000F593E">
              <w:rPr>
                <w:rFonts w:ascii="Garamond" w:hAnsi="Garamond"/>
              </w:rPr>
              <w:t xml:space="preserve"> 18 Novembre 201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  <w:vAlign w:val="center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 </w:t>
            </w:r>
          </w:p>
        </w:tc>
        <w:tc>
          <w:tcPr>
            <w:tcW w:w="5400" w:type="dxa"/>
          </w:tcPr>
          <w:p w:rsidR="00411431" w:rsidRPr="000F593E" w:rsidRDefault="00BE568D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Dimanche </w:t>
            </w:r>
            <w:r w:rsidR="00F56AB6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 xml:space="preserve"> au Dimanche 2</w:t>
            </w:r>
            <w:r w:rsidR="00F56AB6">
              <w:rPr>
                <w:rFonts w:ascii="Garamond" w:hAnsi="Garamond"/>
              </w:rPr>
              <w:t>7</w:t>
            </w:r>
            <w:r w:rsidR="00411431" w:rsidRPr="000F593E">
              <w:rPr>
                <w:rFonts w:ascii="Garamond" w:hAnsi="Garamond"/>
              </w:rPr>
              <w:t xml:space="preserve"> Novembre 201</w:t>
            </w:r>
            <w:r w:rsidR="00F56AB6"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F56AB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400" w:type="dxa"/>
          </w:tcPr>
          <w:p w:rsidR="00411431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Dimanche </w:t>
            </w:r>
            <w:r w:rsidR="00BE568D" w:rsidRPr="000F593E">
              <w:rPr>
                <w:rFonts w:ascii="Garamond" w:hAnsi="Garamond"/>
              </w:rPr>
              <w:t xml:space="preserve"> 01</w:t>
            </w:r>
            <w:r w:rsidR="00411431" w:rsidRPr="000F593E">
              <w:rPr>
                <w:rFonts w:ascii="Garamond" w:hAnsi="Garamond"/>
              </w:rPr>
              <w:t xml:space="preserve"> Janvier 201</w:t>
            </w:r>
            <w:r>
              <w:rPr>
                <w:rFonts w:ascii="Garamond" w:hAnsi="Garamond"/>
              </w:rPr>
              <w:t>7</w:t>
            </w:r>
            <w:r w:rsidR="00411431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35A8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0" w:type="dxa"/>
          </w:tcPr>
          <w:p w:rsidR="00411431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Mercredi </w:t>
            </w:r>
            <w:r w:rsidR="00411431" w:rsidRPr="000F593E">
              <w:rPr>
                <w:rFonts w:ascii="Garamond" w:hAnsi="Garamond"/>
              </w:rPr>
              <w:t xml:space="preserve"> 11 Janvier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0" w:type="dxa"/>
          </w:tcPr>
          <w:p w:rsidR="00411431" w:rsidRPr="000F593E" w:rsidRDefault="00411431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12 et 13 Rabia</w:t>
            </w:r>
            <w:r w:rsidR="00BE568D">
              <w:rPr>
                <w:rFonts w:ascii="Garamond" w:hAnsi="Garamond"/>
              </w:rPr>
              <w:t xml:space="preserve"> </w:t>
            </w:r>
            <w:r w:rsidR="005D0AE3">
              <w:rPr>
                <w:rFonts w:ascii="Garamond" w:hAnsi="Garamond"/>
              </w:rPr>
              <w:t xml:space="preserve">I </w:t>
            </w:r>
            <w:r w:rsidR="00BE568D">
              <w:rPr>
                <w:rFonts w:ascii="Garamond" w:hAnsi="Garamond"/>
              </w:rPr>
              <w:t>l</w:t>
            </w:r>
            <w:r w:rsidRPr="000F593E">
              <w:rPr>
                <w:rFonts w:ascii="Garamond" w:hAnsi="Garamond"/>
              </w:rPr>
              <w:t>43</w:t>
            </w:r>
            <w:r w:rsidR="00F56AB6">
              <w:rPr>
                <w:rFonts w:ascii="Garamond" w:hAnsi="Garamond"/>
              </w:rPr>
              <w:t>8(vers 12 et 13 Dec 2016)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0" w:type="dxa"/>
          </w:tcPr>
          <w:p w:rsidR="00411431" w:rsidRPr="000F593E" w:rsidRDefault="00411431" w:rsidP="00DD307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CE6255" w:rsidRPr="000F593E">
              <w:rPr>
                <w:rFonts w:ascii="Garamond" w:hAnsi="Garamond"/>
              </w:rPr>
              <w:t>2</w:t>
            </w:r>
            <w:r w:rsidR="00F56AB6">
              <w:rPr>
                <w:rFonts w:ascii="Garamond" w:hAnsi="Garamond"/>
              </w:rPr>
              <w:t>9</w:t>
            </w:r>
            <w:r w:rsidR="00CE6255" w:rsidRPr="000F593E">
              <w:rPr>
                <w:rFonts w:ascii="Garamond" w:hAnsi="Garamond"/>
              </w:rPr>
              <w:t xml:space="preserve"> Janvier </w:t>
            </w:r>
            <w:r w:rsidR="00BE568D" w:rsidRPr="000F593E">
              <w:rPr>
                <w:rFonts w:ascii="Garamond" w:hAnsi="Garamond"/>
              </w:rPr>
              <w:t>201</w:t>
            </w:r>
            <w:r w:rsidR="00F56AB6">
              <w:rPr>
                <w:rFonts w:ascii="Garamond" w:hAnsi="Garamond"/>
              </w:rPr>
              <w:t>7</w:t>
            </w:r>
            <w:r w:rsidR="00BE568D" w:rsidRPr="000F593E">
              <w:rPr>
                <w:rFonts w:ascii="Garamond" w:hAnsi="Garamond"/>
              </w:rPr>
              <w:t xml:space="preserve"> au</w:t>
            </w:r>
            <w:r w:rsidRPr="000F593E">
              <w:rPr>
                <w:rFonts w:ascii="Garamond" w:hAnsi="Garamond"/>
              </w:rPr>
              <w:t xml:space="preserve"> </w:t>
            </w:r>
            <w:r w:rsidR="00BE568D" w:rsidRPr="000F593E">
              <w:rPr>
                <w:rFonts w:ascii="Garamond" w:hAnsi="Garamond"/>
              </w:rPr>
              <w:t xml:space="preserve">Dimanche </w:t>
            </w:r>
            <w:r w:rsidR="00DD307E">
              <w:rPr>
                <w:rFonts w:ascii="Garamond" w:hAnsi="Garamond"/>
              </w:rPr>
              <w:t>12</w:t>
            </w:r>
            <w:r w:rsidR="00BE568D" w:rsidRPr="000F593E">
              <w:rPr>
                <w:rFonts w:ascii="Garamond" w:hAnsi="Garamond"/>
              </w:rPr>
              <w:t xml:space="preserve"> Février 201</w:t>
            </w:r>
            <w:r w:rsidR="00DD307E"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0" w:type="dxa"/>
          </w:tcPr>
          <w:p w:rsidR="00411431" w:rsidRPr="000F593E" w:rsidRDefault="00411431" w:rsidP="00DD307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BE568D">
              <w:rPr>
                <w:rFonts w:ascii="Garamond" w:hAnsi="Garamond"/>
              </w:rPr>
              <w:t>0</w:t>
            </w:r>
            <w:r w:rsidR="00DD307E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</w:t>
            </w:r>
            <w:r w:rsidR="00BE568D" w:rsidRPr="000F593E">
              <w:rPr>
                <w:rFonts w:ascii="Garamond" w:hAnsi="Garamond"/>
              </w:rPr>
              <w:t>au Dimanche</w:t>
            </w:r>
            <w:r w:rsidRPr="000F593E">
              <w:rPr>
                <w:rFonts w:ascii="Garamond" w:hAnsi="Garamond"/>
              </w:rPr>
              <w:t xml:space="preserve"> </w:t>
            </w:r>
            <w:r w:rsidR="00BE568D">
              <w:rPr>
                <w:rFonts w:ascii="Garamond" w:hAnsi="Garamond"/>
              </w:rPr>
              <w:t>1</w:t>
            </w:r>
            <w:r w:rsidR="00DD307E">
              <w:rPr>
                <w:rFonts w:ascii="Garamond" w:hAnsi="Garamond"/>
              </w:rPr>
              <w:t>6</w:t>
            </w:r>
            <w:r w:rsidR="00CE6255" w:rsidRPr="000F593E">
              <w:rPr>
                <w:rFonts w:ascii="Garamond" w:hAnsi="Garamond"/>
              </w:rPr>
              <w:t xml:space="preserve"> Avril 201</w:t>
            </w:r>
            <w:r w:rsidR="00DD307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0" w:type="dxa"/>
          </w:tcPr>
          <w:p w:rsidR="00411431" w:rsidRPr="000F593E" w:rsidRDefault="00DD307E" w:rsidP="00DD307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="00BE568D" w:rsidRPr="000F593E">
              <w:rPr>
                <w:rFonts w:ascii="Garamond" w:hAnsi="Garamond"/>
              </w:rPr>
              <w:t xml:space="preserve"> 01</w:t>
            </w:r>
            <w:r w:rsidR="00411431" w:rsidRPr="000F593E">
              <w:rPr>
                <w:rFonts w:ascii="Garamond" w:hAnsi="Garamond"/>
              </w:rPr>
              <w:t xml:space="preserve"> Mai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8028" w:type="dxa"/>
            <w:gridSpan w:val="2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411431" w:rsidRPr="000F593E" w:rsidRDefault="0004098D" w:rsidP="00DD307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="00DD307E">
              <w:rPr>
                <w:rFonts w:ascii="Garamond" w:hAnsi="Garamond"/>
              </w:rPr>
              <w:t>6</w:t>
            </w:r>
            <w:r w:rsidR="00411431" w:rsidRPr="000F593E">
              <w:rPr>
                <w:rFonts w:ascii="Garamond" w:hAnsi="Garamond"/>
              </w:rPr>
              <w:t xml:space="preserve"> Jours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C76F3D">
      <w:headerReference w:type="default" r:id="rId6"/>
      <w:pgSz w:w="11906" w:h="16838"/>
      <w:pgMar w:top="15" w:right="141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25" w:rsidRDefault="00A81D25">
      <w:r>
        <w:separator/>
      </w:r>
    </w:p>
  </w:endnote>
  <w:endnote w:type="continuationSeparator" w:id="1">
    <w:p w:rsidR="00A81D25" w:rsidRDefault="00A8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25" w:rsidRDefault="00A81D25">
      <w:r>
        <w:separator/>
      </w:r>
    </w:p>
  </w:footnote>
  <w:footnote w:type="continuationSeparator" w:id="1">
    <w:p w:rsidR="00A81D25" w:rsidRDefault="00A8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3246"/>
      <w:gridCol w:w="75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905000" cy="1200150"/>
                <wp:effectExtent l="1905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12290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20EC3"/>
    <w:rsid w:val="00022A9F"/>
    <w:rsid w:val="00027D6B"/>
    <w:rsid w:val="0004098D"/>
    <w:rsid w:val="00055F7B"/>
    <w:rsid w:val="00071AEF"/>
    <w:rsid w:val="00075141"/>
    <w:rsid w:val="000A0E12"/>
    <w:rsid w:val="000A1077"/>
    <w:rsid w:val="000C001E"/>
    <w:rsid w:val="000E6334"/>
    <w:rsid w:val="000F593E"/>
    <w:rsid w:val="000F6663"/>
    <w:rsid w:val="00103111"/>
    <w:rsid w:val="0010532C"/>
    <w:rsid w:val="00110126"/>
    <w:rsid w:val="00114703"/>
    <w:rsid w:val="00114D7B"/>
    <w:rsid w:val="00145C5C"/>
    <w:rsid w:val="001534CD"/>
    <w:rsid w:val="00164B16"/>
    <w:rsid w:val="00165EAA"/>
    <w:rsid w:val="00173C24"/>
    <w:rsid w:val="00174BEB"/>
    <w:rsid w:val="00184487"/>
    <w:rsid w:val="00195B2F"/>
    <w:rsid w:val="001A2D6F"/>
    <w:rsid w:val="001B0D88"/>
    <w:rsid w:val="001B4178"/>
    <w:rsid w:val="001B4AE2"/>
    <w:rsid w:val="001B694D"/>
    <w:rsid w:val="001C49A6"/>
    <w:rsid w:val="001F1FE8"/>
    <w:rsid w:val="001F4FA2"/>
    <w:rsid w:val="00200321"/>
    <w:rsid w:val="002006FA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6604B"/>
    <w:rsid w:val="00277A32"/>
    <w:rsid w:val="0029550D"/>
    <w:rsid w:val="002A1A38"/>
    <w:rsid w:val="002B03F5"/>
    <w:rsid w:val="002C71B8"/>
    <w:rsid w:val="002D050F"/>
    <w:rsid w:val="002F0E15"/>
    <w:rsid w:val="002F69A6"/>
    <w:rsid w:val="002F6C4B"/>
    <w:rsid w:val="003002C5"/>
    <w:rsid w:val="00300365"/>
    <w:rsid w:val="00310335"/>
    <w:rsid w:val="00345BAF"/>
    <w:rsid w:val="00351DE6"/>
    <w:rsid w:val="0036247F"/>
    <w:rsid w:val="00377473"/>
    <w:rsid w:val="003850CA"/>
    <w:rsid w:val="0039185D"/>
    <w:rsid w:val="003A2B20"/>
    <w:rsid w:val="003A6411"/>
    <w:rsid w:val="003A7F30"/>
    <w:rsid w:val="003B0448"/>
    <w:rsid w:val="003B72B2"/>
    <w:rsid w:val="003C5DF5"/>
    <w:rsid w:val="003C5ECC"/>
    <w:rsid w:val="003C77BA"/>
    <w:rsid w:val="003E4151"/>
    <w:rsid w:val="00400030"/>
    <w:rsid w:val="00403E53"/>
    <w:rsid w:val="00406D25"/>
    <w:rsid w:val="0041053F"/>
    <w:rsid w:val="00411431"/>
    <w:rsid w:val="0041331B"/>
    <w:rsid w:val="004276B9"/>
    <w:rsid w:val="00430EFC"/>
    <w:rsid w:val="00432391"/>
    <w:rsid w:val="00434FEF"/>
    <w:rsid w:val="00435A81"/>
    <w:rsid w:val="00446A51"/>
    <w:rsid w:val="00446CD0"/>
    <w:rsid w:val="00471378"/>
    <w:rsid w:val="00473C24"/>
    <w:rsid w:val="004965B9"/>
    <w:rsid w:val="004A71B7"/>
    <w:rsid w:val="004B61BD"/>
    <w:rsid w:val="004C3246"/>
    <w:rsid w:val="004C7FEA"/>
    <w:rsid w:val="004D6D87"/>
    <w:rsid w:val="004E4DB5"/>
    <w:rsid w:val="005434C0"/>
    <w:rsid w:val="00544DDD"/>
    <w:rsid w:val="00544E42"/>
    <w:rsid w:val="0054680B"/>
    <w:rsid w:val="00556FB6"/>
    <w:rsid w:val="00560E69"/>
    <w:rsid w:val="0056281C"/>
    <w:rsid w:val="005772A9"/>
    <w:rsid w:val="00595384"/>
    <w:rsid w:val="00597D56"/>
    <w:rsid w:val="005A5C04"/>
    <w:rsid w:val="005A6A95"/>
    <w:rsid w:val="005A7A9E"/>
    <w:rsid w:val="005C2B44"/>
    <w:rsid w:val="005D0275"/>
    <w:rsid w:val="005D0AE3"/>
    <w:rsid w:val="005D4642"/>
    <w:rsid w:val="005F0863"/>
    <w:rsid w:val="005F098E"/>
    <w:rsid w:val="005F2235"/>
    <w:rsid w:val="005F4D42"/>
    <w:rsid w:val="00605635"/>
    <w:rsid w:val="00631FC4"/>
    <w:rsid w:val="00646B32"/>
    <w:rsid w:val="00661511"/>
    <w:rsid w:val="00665330"/>
    <w:rsid w:val="00665DC2"/>
    <w:rsid w:val="00666083"/>
    <w:rsid w:val="0067245A"/>
    <w:rsid w:val="006B2B8B"/>
    <w:rsid w:val="006B2D6B"/>
    <w:rsid w:val="006B4E0B"/>
    <w:rsid w:val="006C681B"/>
    <w:rsid w:val="006E72C8"/>
    <w:rsid w:val="007024CC"/>
    <w:rsid w:val="00704138"/>
    <w:rsid w:val="00715F06"/>
    <w:rsid w:val="007256CF"/>
    <w:rsid w:val="00725F73"/>
    <w:rsid w:val="00731A43"/>
    <w:rsid w:val="007414E4"/>
    <w:rsid w:val="00745CCC"/>
    <w:rsid w:val="00745F29"/>
    <w:rsid w:val="007808F1"/>
    <w:rsid w:val="00787EFA"/>
    <w:rsid w:val="007A1B24"/>
    <w:rsid w:val="007C2D3B"/>
    <w:rsid w:val="007D08B5"/>
    <w:rsid w:val="007D1011"/>
    <w:rsid w:val="007D32CF"/>
    <w:rsid w:val="007D6E83"/>
    <w:rsid w:val="007E052F"/>
    <w:rsid w:val="007E1FA3"/>
    <w:rsid w:val="007F2342"/>
    <w:rsid w:val="00846290"/>
    <w:rsid w:val="00857068"/>
    <w:rsid w:val="0086783F"/>
    <w:rsid w:val="00872403"/>
    <w:rsid w:val="00895F8A"/>
    <w:rsid w:val="008A1B20"/>
    <w:rsid w:val="008A59BF"/>
    <w:rsid w:val="008B0831"/>
    <w:rsid w:val="008B4D4C"/>
    <w:rsid w:val="008B51B8"/>
    <w:rsid w:val="008C2F05"/>
    <w:rsid w:val="008C6863"/>
    <w:rsid w:val="008E4344"/>
    <w:rsid w:val="008E7EA2"/>
    <w:rsid w:val="008F0E6A"/>
    <w:rsid w:val="00902246"/>
    <w:rsid w:val="009112EF"/>
    <w:rsid w:val="009239A8"/>
    <w:rsid w:val="00927613"/>
    <w:rsid w:val="009324A9"/>
    <w:rsid w:val="00936290"/>
    <w:rsid w:val="00940C03"/>
    <w:rsid w:val="00951A38"/>
    <w:rsid w:val="00951F3B"/>
    <w:rsid w:val="00954942"/>
    <w:rsid w:val="00981919"/>
    <w:rsid w:val="00987316"/>
    <w:rsid w:val="00990F10"/>
    <w:rsid w:val="009A41C1"/>
    <w:rsid w:val="009A5C5F"/>
    <w:rsid w:val="009C2772"/>
    <w:rsid w:val="009C6ED6"/>
    <w:rsid w:val="009C72D9"/>
    <w:rsid w:val="009D3EA5"/>
    <w:rsid w:val="009D63A5"/>
    <w:rsid w:val="009D646C"/>
    <w:rsid w:val="009E53CC"/>
    <w:rsid w:val="00A03595"/>
    <w:rsid w:val="00A04245"/>
    <w:rsid w:val="00A10927"/>
    <w:rsid w:val="00A1291C"/>
    <w:rsid w:val="00A15FD8"/>
    <w:rsid w:val="00A17FD1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77AA"/>
    <w:rsid w:val="00A81D25"/>
    <w:rsid w:val="00A84A4D"/>
    <w:rsid w:val="00A92841"/>
    <w:rsid w:val="00AC1C21"/>
    <w:rsid w:val="00AC219D"/>
    <w:rsid w:val="00AD01A8"/>
    <w:rsid w:val="00AD0924"/>
    <w:rsid w:val="00AE1BEB"/>
    <w:rsid w:val="00AF2004"/>
    <w:rsid w:val="00AF5C03"/>
    <w:rsid w:val="00B00E33"/>
    <w:rsid w:val="00B11812"/>
    <w:rsid w:val="00B12BDB"/>
    <w:rsid w:val="00B17711"/>
    <w:rsid w:val="00B241AA"/>
    <w:rsid w:val="00B245AF"/>
    <w:rsid w:val="00B24D53"/>
    <w:rsid w:val="00B313C4"/>
    <w:rsid w:val="00B372FB"/>
    <w:rsid w:val="00B43F28"/>
    <w:rsid w:val="00B46E6E"/>
    <w:rsid w:val="00B627A8"/>
    <w:rsid w:val="00B64CB6"/>
    <w:rsid w:val="00B64EC7"/>
    <w:rsid w:val="00B654E2"/>
    <w:rsid w:val="00B809D3"/>
    <w:rsid w:val="00B9411A"/>
    <w:rsid w:val="00B97E58"/>
    <w:rsid w:val="00BA16D9"/>
    <w:rsid w:val="00BA490D"/>
    <w:rsid w:val="00BC3CCD"/>
    <w:rsid w:val="00BD405B"/>
    <w:rsid w:val="00BD4C6D"/>
    <w:rsid w:val="00BD756E"/>
    <w:rsid w:val="00BE37C5"/>
    <w:rsid w:val="00BE568D"/>
    <w:rsid w:val="00C1631B"/>
    <w:rsid w:val="00C22046"/>
    <w:rsid w:val="00C24EED"/>
    <w:rsid w:val="00C35DED"/>
    <w:rsid w:val="00C52C69"/>
    <w:rsid w:val="00C7295B"/>
    <w:rsid w:val="00C76F3D"/>
    <w:rsid w:val="00C82826"/>
    <w:rsid w:val="00C93D2A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2569F"/>
    <w:rsid w:val="00D30D12"/>
    <w:rsid w:val="00D50BDC"/>
    <w:rsid w:val="00D55B8C"/>
    <w:rsid w:val="00D634A5"/>
    <w:rsid w:val="00D66951"/>
    <w:rsid w:val="00DA1848"/>
    <w:rsid w:val="00DB024F"/>
    <w:rsid w:val="00DB4C4F"/>
    <w:rsid w:val="00DB4FA9"/>
    <w:rsid w:val="00DB5A90"/>
    <w:rsid w:val="00DB7F02"/>
    <w:rsid w:val="00DC196D"/>
    <w:rsid w:val="00DC3D33"/>
    <w:rsid w:val="00DD2617"/>
    <w:rsid w:val="00DD307E"/>
    <w:rsid w:val="00DD52D6"/>
    <w:rsid w:val="00DF6312"/>
    <w:rsid w:val="00E221C6"/>
    <w:rsid w:val="00E22B13"/>
    <w:rsid w:val="00E23F57"/>
    <w:rsid w:val="00E3357B"/>
    <w:rsid w:val="00E356F3"/>
    <w:rsid w:val="00E36459"/>
    <w:rsid w:val="00E44EE1"/>
    <w:rsid w:val="00E54146"/>
    <w:rsid w:val="00E74B34"/>
    <w:rsid w:val="00E80EB4"/>
    <w:rsid w:val="00E85712"/>
    <w:rsid w:val="00EA69E8"/>
    <w:rsid w:val="00EB1172"/>
    <w:rsid w:val="00EB189A"/>
    <w:rsid w:val="00ED0CDB"/>
    <w:rsid w:val="00ED106B"/>
    <w:rsid w:val="00ED22EB"/>
    <w:rsid w:val="00ED57AD"/>
    <w:rsid w:val="00EE2B4C"/>
    <w:rsid w:val="00EF6CA8"/>
    <w:rsid w:val="00F0149D"/>
    <w:rsid w:val="00F178D3"/>
    <w:rsid w:val="00F2092B"/>
    <w:rsid w:val="00F32EE3"/>
    <w:rsid w:val="00F40473"/>
    <w:rsid w:val="00F42481"/>
    <w:rsid w:val="00F4679D"/>
    <w:rsid w:val="00F558A5"/>
    <w:rsid w:val="00F56AB6"/>
    <w:rsid w:val="00F61E81"/>
    <w:rsid w:val="00F63E75"/>
    <w:rsid w:val="00F6460B"/>
    <w:rsid w:val="00F7340C"/>
    <w:rsid w:val="00F82C50"/>
    <w:rsid w:val="00F833C5"/>
    <w:rsid w:val="00F83704"/>
    <w:rsid w:val="00F86EFD"/>
    <w:rsid w:val="00FB24F0"/>
    <w:rsid w:val="00FC7741"/>
    <w:rsid w:val="00FD1D99"/>
    <w:rsid w:val="00FD2B6E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2290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creator>TOSHIBA</dc:creator>
  <cp:lastModifiedBy>hp</cp:lastModifiedBy>
  <cp:revision>2</cp:revision>
  <cp:lastPrinted>2016-09-03T11:26:00Z</cp:lastPrinted>
  <dcterms:created xsi:type="dcterms:W3CDTF">2016-09-21T16:35:00Z</dcterms:created>
  <dcterms:modified xsi:type="dcterms:W3CDTF">2016-09-21T16:35:00Z</dcterms:modified>
</cp:coreProperties>
</file>